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EEF31" w14:textId="020A503E" w:rsidR="00417521" w:rsidRPr="00417521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417521" w:rsidRPr="00417521">
        <w:rPr>
          <w:rFonts w:ascii="Arial" w:hAnsi="Arial" w:cs="Arial"/>
          <w:b/>
          <w:bCs/>
          <w:sz w:val="28"/>
          <w:szCs w:val="28"/>
        </w:rPr>
        <w:t>DE LA PROMOCIÓN</w:t>
      </w:r>
      <w:r w:rsidRPr="00417521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3844915" w14:textId="0F84B285" w:rsidR="00875FD3" w:rsidRPr="00417521" w:rsidRDefault="008E2B5C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>“</w:t>
      </w:r>
      <w:r w:rsidR="0050089E">
        <w:rPr>
          <w:rFonts w:ascii="Arial" w:hAnsi="Arial" w:cs="Arial"/>
          <w:b/>
          <w:bCs/>
          <w:sz w:val="28"/>
          <w:szCs w:val="28"/>
        </w:rPr>
        <w:t>¡GANA 200€ POR SAN PATRICIO!</w:t>
      </w:r>
      <w:r w:rsidRPr="00417521">
        <w:rPr>
          <w:rFonts w:ascii="Arial" w:hAnsi="Arial" w:cs="Arial"/>
          <w:b/>
          <w:bCs/>
          <w:sz w:val="28"/>
          <w:szCs w:val="28"/>
        </w:rPr>
        <w:t>”</w:t>
      </w:r>
    </w:p>
    <w:p w14:paraId="44F489F0" w14:textId="77777777" w:rsidR="0091216A" w:rsidRPr="00417521" w:rsidRDefault="0091216A" w:rsidP="0091216A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</w:p>
    <w:p w14:paraId="745C97D2" w14:textId="5BAFB7F9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417521">
        <w:rPr>
          <w:rFonts w:ascii="Arial" w:hAnsi="Arial" w:cs="Arial"/>
          <w:b/>
          <w:bCs/>
        </w:rPr>
        <w:t>COMPAÑÍA ORGANIZADORA</w:t>
      </w:r>
      <w:r w:rsidR="00875FD3" w:rsidRPr="00417521">
        <w:rPr>
          <w:rFonts w:ascii="Arial" w:hAnsi="Arial" w:cs="Arial"/>
          <w:b/>
          <w:bCs/>
        </w:rPr>
        <w:t xml:space="preserve"> </w:t>
      </w:r>
    </w:p>
    <w:p w14:paraId="1F39591D" w14:textId="56902BA5" w:rsidR="00875FD3" w:rsidRPr="00417521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>, S/N, 28043 Madrid pone en marcha un SORTEO en el que</w:t>
      </w:r>
      <w:r w:rsidR="0050089E">
        <w:rPr>
          <w:rFonts w:ascii="Arial" w:hAnsi="Arial" w:cs="Arial"/>
          <w:sz w:val="22"/>
          <w:szCs w:val="22"/>
        </w:rPr>
        <w:t xml:space="preserve"> h</w:t>
      </w:r>
      <w:r w:rsidR="00417521" w:rsidRPr="00417521">
        <w:rPr>
          <w:rFonts w:ascii="Arial" w:hAnsi="Arial" w:cs="Arial"/>
          <w:sz w:val="22"/>
          <w:szCs w:val="22"/>
        </w:rPr>
        <w:t>abrá</w:t>
      </w:r>
      <w:r w:rsidRPr="00417521">
        <w:rPr>
          <w:rFonts w:ascii="Arial" w:hAnsi="Arial" w:cs="Arial"/>
          <w:sz w:val="22"/>
          <w:szCs w:val="22"/>
        </w:rPr>
        <w:t xml:space="preserve"> en juego</w:t>
      </w:r>
      <w:r w:rsidR="00B72A22" w:rsidRPr="00417521">
        <w:rPr>
          <w:rFonts w:ascii="Arial" w:hAnsi="Arial" w:cs="Arial"/>
          <w:sz w:val="22"/>
          <w:szCs w:val="22"/>
        </w:rPr>
        <w:t xml:space="preserve"> </w:t>
      </w:r>
      <w:r w:rsidR="0050089E">
        <w:rPr>
          <w:rFonts w:ascii="Arial" w:hAnsi="Arial" w:cs="Arial"/>
          <w:b/>
          <w:bCs/>
          <w:sz w:val="22"/>
          <w:szCs w:val="22"/>
        </w:rPr>
        <w:t>una tarjeta de 200€ para gastar en Carrefour</w:t>
      </w:r>
      <w:r w:rsidR="00FD35C4" w:rsidRPr="00417521">
        <w:rPr>
          <w:rFonts w:ascii="Arial" w:hAnsi="Arial" w:cs="Arial"/>
          <w:b/>
          <w:bCs/>
          <w:sz w:val="22"/>
          <w:szCs w:val="22"/>
        </w:rPr>
        <w:t>.</w:t>
      </w:r>
      <w:r w:rsidRPr="00417521">
        <w:rPr>
          <w:rFonts w:ascii="Arial" w:hAnsi="Arial" w:cs="Arial"/>
          <w:sz w:val="22"/>
          <w:szCs w:val="22"/>
        </w:rPr>
        <w:t xml:space="preserve"> El concurso se promocionará en los perfiles de </w:t>
      </w:r>
      <w:r w:rsidR="00F1435E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de Gran Vía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. </w:t>
      </w:r>
    </w:p>
    <w:p w14:paraId="761C70E5" w14:textId="2DA6BC46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OBJETO Y MECÁNICA DEL CONCURSO </w:t>
      </w:r>
    </w:p>
    <w:p w14:paraId="3C23E658" w14:textId="7E4EC351" w:rsidR="00875FD3" w:rsidRPr="00417521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lanza un sorteo a </w:t>
      </w:r>
      <w:proofErr w:type="spellStart"/>
      <w:r w:rsidRPr="00417521">
        <w:rPr>
          <w:rFonts w:ascii="Arial" w:hAnsi="Arial" w:cs="Arial"/>
          <w:sz w:val="22"/>
          <w:szCs w:val="22"/>
        </w:rPr>
        <w:t>través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sus perfiles de </w:t>
      </w:r>
      <w:r w:rsidR="00654387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en el que </w:t>
      </w:r>
      <w:proofErr w:type="spellStart"/>
      <w:r w:rsidRPr="00417521">
        <w:rPr>
          <w:rFonts w:ascii="Arial" w:hAnsi="Arial" w:cs="Arial"/>
          <w:sz w:val="22"/>
          <w:szCs w:val="22"/>
        </w:rPr>
        <w:t>habra</w:t>
      </w:r>
      <w:proofErr w:type="spellEnd"/>
      <w:r w:rsidRPr="00417521">
        <w:rPr>
          <w:rFonts w:ascii="Arial" w:hAnsi="Arial" w:cs="Arial"/>
          <w:sz w:val="22"/>
          <w:szCs w:val="22"/>
        </w:rPr>
        <w:t>́ en juego</w:t>
      </w:r>
      <w:r w:rsidR="00760F17" w:rsidRPr="00417521">
        <w:rPr>
          <w:rFonts w:ascii="Arial" w:hAnsi="Arial" w:cs="Arial"/>
          <w:sz w:val="22"/>
          <w:szCs w:val="22"/>
        </w:rPr>
        <w:t xml:space="preserve"> </w:t>
      </w:r>
      <w:r w:rsidR="0050089E">
        <w:rPr>
          <w:rFonts w:ascii="Arial" w:hAnsi="Arial" w:cs="Arial"/>
          <w:b/>
          <w:bCs/>
          <w:sz w:val="22"/>
          <w:szCs w:val="22"/>
        </w:rPr>
        <w:t>una tarjeta de 200€ para gastar en Carrefour</w:t>
      </w:r>
      <w:r w:rsidR="00A07F1A" w:rsidRPr="00417521">
        <w:rPr>
          <w:rFonts w:ascii="Arial" w:hAnsi="Arial" w:cs="Arial"/>
          <w:sz w:val="22"/>
          <w:szCs w:val="22"/>
        </w:rPr>
        <w:t xml:space="preserve"> </w:t>
      </w:r>
      <w:r w:rsidR="00B0035D" w:rsidRPr="00417521">
        <w:rPr>
          <w:rFonts w:ascii="Arial" w:hAnsi="Arial" w:cs="Arial"/>
          <w:sz w:val="22"/>
          <w:szCs w:val="22"/>
        </w:rPr>
        <w:t>entre las personas que</w:t>
      </w:r>
      <w:r w:rsidRPr="00417521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4F48A9EB" w14:textId="72A1A2E5" w:rsidR="0050089E" w:rsidRPr="00417521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>-  </w:t>
      </w:r>
      <w:r w:rsidR="0050089E">
        <w:rPr>
          <w:rFonts w:ascii="Arial" w:hAnsi="Arial" w:cs="Arial"/>
          <w:sz w:val="22"/>
          <w:szCs w:val="22"/>
        </w:rPr>
        <w:t>Suban una foto junto al duende de San Patricio colocado junto a La Casita al formulario de la web del centro comercial y voten a su concursante favorito.</w:t>
      </w:r>
      <w:r w:rsidRPr="00417521">
        <w:rPr>
          <w:rFonts w:ascii="Arial" w:hAnsi="Arial" w:cs="Arial"/>
          <w:sz w:val="22"/>
          <w:szCs w:val="22"/>
        </w:rPr>
        <w:t xml:space="preserve"> </w:t>
      </w:r>
    </w:p>
    <w:p w14:paraId="086AC106" w14:textId="63319897" w:rsidR="00D538CE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DURACIÓN Y ÁMBITOS </w:t>
      </w:r>
    </w:p>
    <w:p w14:paraId="027BC92B" w14:textId="17F04FD7" w:rsidR="00D538CE" w:rsidRPr="00417521" w:rsidRDefault="00F1435E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La campaña se desarrollará del </w:t>
      </w:r>
      <w:r w:rsidR="00A07F1A" w:rsidRPr="00417521">
        <w:rPr>
          <w:rFonts w:ascii="Arial" w:hAnsi="Arial" w:cs="Arial"/>
          <w:sz w:val="22"/>
          <w:szCs w:val="22"/>
        </w:rPr>
        <w:t>1</w:t>
      </w:r>
      <w:r w:rsidR="0050089E">
        <w:rPr>
          <w:rFonts w:ascii="Arial" w:hAnsi="Arial" w:cs="Arial"/>
          <w:sz w:val="22"/>
          <w:szCs w:val="22"/>
        </w:rPr>
        <w:t xml:space="preserve">0 </w:t>
      </w:r>
      <w:r w:rsidRPr="00417521">
        <w:rPr>
          <w:rFonts w:ascii="Arial" w:hAnsi="Arial" w:cs="Arial"/>
          <w:sz w:val="22"/>
          <w:szCs w:val="22"/>
        </w:rPr>
        <w:t xml:space="preserve">al </w:t>
      </w:r>
      <w:r w:rsidR="00A07F1A" w:rsidRPr="00417521">
        <w:rPr>
          <w:rFonts w:ascii="Arial" w:hAnsi="Arial" w:cs="Arial"/>
          <w:sz w:val="22"/>
          <w:szCs w:val="22"/>
        </w:rPr>
        <w:t>1</w:t>
      </w:r>
      <w:r w:rsidR="0050089E">
        <w:rPr>
          <w:rFonts w:ascii="Arial" w:hAnsi="Arial" w:cs="Arial"/>
          <w:sz w:val="22"/>
          <w:szCs w:val="22"/>
        </w:rPr>
        <w:t>7</w:t>
      </w:r>
      <w:r w:rsidRPr="00417521">
        <w:rPr>
          <w:rFonts w:ascii="Arial" w:hAnsi="Arial" w:cs="Arial"/>
          <w:sz w:val="22"/>
          <w:szCs w:val="22"/>
        </w:rPr>
        <w:t xml:space="preserve"> de </w:t>
      </w:r>
      <w:r w:rsidR="0050089E">
        <w:rPr>
          <w:rFonts w:ascii="Arial" w:hAnsi="Arial" w:cs="Arial"/>
          <w:sz w:val="22"/>
          <w:szCs w:val="22"/>
        </w:rPr>
        <w:t>marzo</w:t>
      </w:r>
      <w:r w:rsidRPr="00417521">
        <w:rPr>
          <w:rFonts w:ascii="Arial" w:hAnsi="Arial" w:cs="Arial"/>
          <w:sz w:val="22"/>
          <w:szCs w:val="22"/>
        </w:rPr>
        <w:t xml:space="preserve"> de 202</w:t>
      </w:r>
      <w:r w:rsidR="00A718BE" w:rsidRPr="00417521">
        <w:rPr>
          <w:rFonts w:ascii="Arial" w:hAnsi="Arial" w:cs="Arial"/>
          <w:sz w:val="22"/>
          <w:szCs w:val="22"/>
        </w:rPr>
        <w:t>5</w:t>
      </w:r>
      <w:r w:rsidRPr="00417521">
        <w:rPr>
          <w:rFonts w:ascii="Arial" w:hAnsi="Arial" w:cs="Arial"/>
          <w:sz w:val="22"/>
          <w:szCs w:val="22"/>
        </w:rPr>
        <w:t xml:space="preserve">. El nombre del ganador se publicará en la web del centro comercial el </w:t>
      </w:r>
      <w:r w:rsidR="0050089E">
        <w:rPr>
          <w:rFonts w:ascii="Arial" w:hAnsi="Arial" w:cs="Arial"/>
          <w:sz w:val="22"/>
          <w:szCs w:val="22"/>
        </w:rPr>
        <w:t>18</w:t>
      </w:r>
      <w:r w:rsidRPr="00417521">
        <w:rPr>
          <w:rFonts w:ascii="Arial" w:hAnsi="Arial" w:cs="Arial"/>
          <w:sz w:val="22"/>
          <w:szCs w:val="22"/>
        </w:rPr>
        <w:t xml:space="preserve"> de </w:t>
      </w:r>
      <w:r w:rsidR="0050089E">
        <w:rPr>
          <w:rFonts w:ascii="Arial" w:hAnsi="Arial" w:cs="Arial"/>
          <w:sz w:val="22"/>
          <w:szCs w:val="22"/>
        </w:rPr>
        <w:t>marzo</w:t>
      </w:r>
      <w:r w:rsidRPr="00417521">
        <w:rPr>
          <w:rFonts w:ascii="Arial" w:hAnsi="Arial" w:cs="Arial"/>
          <w:sz w:val="22"/>
          <w:szCs w:val="22"/>
        </w:rPr>
        <w:t xml:space="preserve"> a partir de las </w:t>
      </w:r>
      <w:r w:rsidR="0050089E">
        <w:rPr>
          <w:rFonts w:ascii="Arial" w:hAnsi="Arial" w:cs="Arial"/>
          <w:sz w:val="22"/>
          <w:szCs w:val="22"/>
        </w:rPr>
        <w:t>8</w:t>
      </w:r>
      <w:r w:rsidRPr="00417521">
        <w:rPr>
          <w:rFonts w:ascii="Arial" w:hAnsi="Arial" w:cs="Arial"/>
          <w:sz w:val="22"/>
          <w:szCs w:val="22"/>
        </w:rPr>
        <w:t xml:space="preserve">:00 h. </w:t>
      </w:r>
    </w:p>
    <w:p w14:paraId="61E11CC2" w14:textId="03A023A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REQUISITOS PARA PARTICIPAR </w:t>
      </w:r>
    </w:p>
    <w:p w14:paraId="4AA389E8" w14:textId="77777777" w:rsid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246485F8" w14:textId="729B4B45" w:rsidR="008E2B5C" w:rsidRP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417521">
        <w:rPr>
          <w:rFonts w:ascii="Arial" w:hAnsi="Arial" w:cs="Arial"/>
          <w:sz w:val="22"/>
          <w:szCs w:val="22"/>
        </w:rPr>
        <w:t>años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que sean seguidoras de la </w:t>
      </w:r>
      <w:r w:rsidR="0031120B" w:rsidRPr="00417521">
        <w:rPr>
          <w:rFonts w:ascii="Arial" w:hAnsi="Arial" w:cs="Arial"/>
          <w:sz w:val="22"/>
          <w:szCs w:val="22"/>
        </w:rPr>
        <w:t>cuenta</w:t>
      </w:r>
      <w:r w:rsidRPr="00417521">
        <w:rPr>
          <w:rFonts w:ascii="Arial" w:hAnsi="Arial" w:cs="Arial"/>
          <w:sz w:val="22"/>
          <w:szCs w:val="22"/>
        </w:rPr>
        <w:t xml:space="preserve"> de </w:t>
      </w:r>
      <w:r w:rsidR="00F1435E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o Instagram de Gran vía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y tengan un perfil de usuario real en dicha plataform</w:t>
      </w:r>
      <w:r w:rsidR="00F1435E" w:rsidRPr="00417521">
        <w:rPr>
          <w:rFonts w:ascii="Arial" w:hAnsi="Arial" w:cs="Arial"/>
          <w:sz w:val="22"/>
          <w:szCs w:val="22"/>
        </w:rPr>
        <w:t>a.</w:t>
      </w:r>
    </w:p>
    <w:p w14:paraId="1954F9D6" w14:textId="77777777" w:rsidR="00417521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t xml:space="preserve">No </w:t>
      </w: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3F744A4B" w14:textId="00F421FF" w:rsidR="00FF75AD" w:rsidRPr="00417521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br/>
      </w:r>
      <w:r w:rsidRPr="00417521"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fraudulentos.</w:t>
      </w:r>
      <w:r w:rsidRPr="00417521"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</w:p>
    <w:p w14:paraId="40EFAA5F" w14:textId="77777777" w:rsidR="00417521" w:rsidRDefault="00417521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56761F8D" w14:textId="5BE52B63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SELECCIÓN DEL GANADOR/ES, SUPLENTES, COMUNICACIÓN Y ENTREGA </w:t>
      </w:r>
      <w:r w:rsidR="00875FD3" w:rsidRPr="00417521">
        <w:rPr>
          <w:rFonts w:ascii="Arial" w:hAnsi="Arial" w:cs="Arial"/>
          <w:b/>
          <w:bCs/>
        </w:rPr>
        <w:t xml:space="preserve"> </w:t>
      </w:r>
    </w:p>
    <w:p w14:paraId="0CA5384C" w14:textId="17178E41" w:rsidR="008E2B5C" w:rsidRPr="00417521" w:rsidRDefault="0050089E" w:rsidP="008E2B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concursante más votado de entre todos los participantes será el ganador de la promoción. </w:t>
      </w:r>
    </w:p>
    <w:p w14:paraId="396D6771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35263DDB" w14:textId="56213797" w:rsidR="008E2B5C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Se comunicará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nombre del ganador en la web de Gran </w:t>
      </w:r>
      <w:proofErr w:type="spellStart"/>
      <w:r w:rsidR="0050089E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una vez finalizada la </w:t>
      </w:r>
      <w:proofErr w:type="spellStart"/>
      <w:r w:rsidRPr="00417521">
        <w:rPr>
          <w:rFonts w:ascii="Arial" w:hAnsi="Arial" w:cs="Arial"/>
          <w:sz w:val="22"/>
          <w:szCs w:val="22"/>
        </w:rPr>
        <w:t>promoción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. </w:t>
      </w:r>
    </w:p>
    <w:p w14:paraId="535E8906" w14:textId="6CBB9DF8" w:rsidR="00CE2E4C" w:rsidRDefault="00CE2E4C" w:rsidP="008E2B5C">
      <w:pPr>
        <w:rPr>
          <w:rFonts w:ascii="Arial" w:hAnsi="Arial" w:cs="Arial"/>
          <w:sz w:val="22"/>
          <w:szCs w:val="22"/>
        </w:rPr>
      </w:pPr>
    </w:p>
    <w:p w14:paraId="74A8176B" w14:textId="77654970" w:rsidR="00CE2E4C" w:rsidRPr="00417521" w:rsidRDefault="00CE2E4C" w:rsidP="008E2B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contactará con el ganador a través de los datos facilitados en la inscripción del concurso. </w:t>
      </w:r>
    </w:p>
    <w:p w14:paraId="171FD24D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3AD3A259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Si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ganador no da respuesta con los datos correspondientes en un plazo de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417521">
        <w:rPr>
          <w:rFonts w:ascii="Arial" w:hAnsi="Arial" w:cs="Arial"/>
          <w:sz w:val="22"/>
          <w:szCs w:val="22"/>
        </w:rPr>
        <w:t>cuál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417521">
        <w:rPr>
          <w:rFonts w:ascii="Arial" w:hAnsi="Arial" w:cs="Arial"/>
          <w:sz w:val="22"/>
          <w:szCs w:val="22"/>
        </w:rPr>
        <w:t>asi</w:t>
      </w:r>
      <w:proofErr w:type="spellEnd"/>
      <w:r w:rsidRPr="00417521">
        <w:rPr>
          <w:rFonts w:ascii="Arial" w:hAnsi="Arial" w:cs="Arial"/>
          <w:sz w:val="22"/>
          <w:szCs w:val="22"/>
        </w:rPr>
        <w:t>́ sucesivamente.</w:t>
      </w:r>
    </w:p>
    <w:p w14:paraId="64080A05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23754BEB" w14:textId="4D93CF7E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50089E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417521">
        <w:rPr>
          <w:rFonts w:ascii="Arial" w:hAnsi="Arial" w:cs="Arial"/>
          <w:sz w:val="22"/>
          <w:szCs w:val="22"/>
        </w:rPr>
        <w:t>pondra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en contacto con los ganadores para informar sobre la recogida del premio. El premio </w:t>
      </w:r>
      <w:proofErr w:type="spellStart"/>
      <w:r w:rsidRPr="00417521">
        <w:rPr>
          <w:rFonts w:ascii="Arial" w:hAnsi="Arial" w:cs="Arial"/>
          <w:sz w:val="22"/>
          <w:szCs w:val="22"/>
        </w:rPr>
        <w:t>tendra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417521">
        <w:rPr>
          <w:rFonts w:ascii="Arial" w:hAnsi="Arial" w:cs="Arial"/>
          <w:sz w:val="22"/>
          <w:szCs w:val="22"/>
        </w:rPr>
        <w:t>dirección</w:t>
      </w:r>
      <w:proofErr w:type="spellEnd"/>
      <w:r w:rsidRPr="00417521">
        <w:rPr>
          <w:rFonts w:ascii="Arial" w:hAnsi="Arial" w:cs="Arial"/>
          <w:sz w:val="22"/>
          <w:szCs w:val="22"/>
        </w:rPr>
        <w:t>.</w:t>
      </w:r>
    </w:p>
    <w:p w14:paraId="65EE31A3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7DF32E0D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417521">
        <w:rPr>
          <w:rFonts w:ascii="Arial" w:hAnsi="Arial" w:cs="Arial"/>
          <w:sz w:val="22"/>
          <w:szCs w:val="22"/>
        </w:rPr>
        <w:t>número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cuenta bancaria.</w:t>
      </w:r>
    </w:p>
    <w:p w14:paraId="753AA1E1" w14:textId="77777777" w:rsidR="008E2B5C" w:rsidRPr="00417521" w:rsidRDefault="008E2B5C" w:rsidP="00D538CE">
      <w:pPr>
        <w:rPr>
          <w:rFonts w:ascii="Arial" w:hAnsi="Arial" w:cs="Arial"/>
          <w:b/>
          <w:bCs/>
        </w:rPr>
      </w:pPr>
    </w:p>
    <w:p w14:paraId="65612A00" w14:textId="4712A1C6" w:rsidR="00D538CE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62454D">
        <w:rPr>
          <w:rFonts w:ascii="Arial" w:hAnsi="Arial" w:cs="Arial"/>
          <w:b/>
          <w:bCs/>
        </w:rPr>
        <w:t xml:space="preserve">PREMIOS </w:t>
      </w:r>
    </w:p>
    <w:p w14:paraId="5B95262E" w14:textId="77777777" w:rsidR="009761C9" w:rsidRPr="00417521" w:rsidRDefault="009761C9" w:rsidP="006605DD">
      <w:pPr>
        <w:rPr>
          <w:rFonts w:ascii="Arial" w:hAnsi="Arial" w:cs="Arial"/>
        </w:rPr>
      </w:pPr>
    </w:p>
    <w:p w14:paraId="03E686EF" w14:textId="5E0BDD5C" w:rsidR="006605DD" w:rsidRPr="00417521" w:rsidRDefault="00875FD3" w:rsidP="006605DD">
      <w:pPr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>Para este sorteo hay disponible</w:t>
      </w:r>
      <w:r w:rsidR="009761C9" w:rsidRPr="00417521">
        <w:rPr>
          <w:rFonts w:ascii="Arial" w:hAnsi="Arial" w:cs="Arial"/>
          <w:sz w:val="22"/>
          <w:szCs w:val="22"/>
        </w:rPr>
        <w:t xml:space="preserve"> </w:t>
      </w:r>
      <w:r w:rsidR="0050089E">
        <w:rPr>
          <w:rFonts w:ascii="Arial" w:hAnsi="Arial" w:cs="Arial"/>
          <w:b/>
          <w:bCs/>
          <w:sz w:val="22"/>
          <w:szCs w:val="22"/>
        </w:rPr>
        <w:t>una tarjeta de 200€ para gastar en Carrefour</w:t>
      </w:r>
      <w:r w:rsidR="0050089E">
        <w:rPr>
          <w:rFonts w:ascii="Arial" w:hAnsi="Arial" w:cs="Arial"/>
          <w:b/>
          <w:bCs/>
          <w:sz w:val="22"/>
          <w:szCs w:val="22"/>
        </w:rPr>
        <w:t>.</w:t>
      </w:r>
    </w:p>
    <w:p w14:paraId="3DD33898" w14:textId="77777777" w:rsidR="006605DD" w:rsidRPr="00417521" w:rsidRDefault="006605DD" w:rsidP="006605DD">
      <w:pPr>
        <w:rPr>
          <w:rFonts w:ascii="Arial" w:hAnsi="Arial" w:cs="Arial"/>
          <w:b/>
          <w:bCs/>
        </w:rPr>
      </w:pPr>
    </w:p>
    <w:p w14:paraId="6B2EFAC7" w14:textId="69BE60B3" w:rsidR="00875FD3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>RESERVAS Y LIMITACIONES</w:t>
      </w:r>
    </w:p>
    <w:p w14:paraId="0457A327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62454D">
        <w:rPr>
          <w:rFonts w:ascii="Arial" w:hAnsi="Arial" w:cs="Arial"/>
          <w:sz w:val="22"/>
          <w:szCs w:val="22"/>
        </w:rPr>
        <w:t>entendera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62454D">
        <w:rPr>
          <w:rFonts w:ascii="Arial" w:hAnsi="Arial" w:cs="Arial"/>
          <w:sz w:val="22"/>
          <w:szCs w:val="22"/>
        </w:rPr>
        <w:t>título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2454D">
        <w:rPr>
          <w:rFonts w:ascii="Arial" w:hAnsi="Arial" w:cs="Arial"/>
          <w:sz w:val="22"/>
          <w:szCs w:val="22"/>
        </w:rPr>
        <w:t>enunciativo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62454D">
        <w:rPr>
          <w:rFonts w:ascii="Arial" w:hAnsi="Arial" w:cs="Arial"/>
          <w:sz w:val="22"/>
          <w:szCs w:val="22"/>
        </w:rPr>
        <w:t>Website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62454D">
        <w:rPr>
          <w:rFonts w:ascii="Arial" w:hAnsi="Arial" w:cs="Arial"/>
          <w:sz w:val="22"/>
          <w:szCs w:val="22"/>
        </w:rPr>
        <w:t>realización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62454D">
        <w:rPr>
          <w:rFonts w:ascii="Arial" w:hAnsi="Arial" w:cs="Arial"/>
          <w:sz w:val="22"/>
          <w:szCs w:val="22"/>
        </w:rPr>
        <w:t>constatación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62454D">
        <w:rPr>
          <w:rFonts w:ascii="Arial" w:hAnsi="Arial" w:cs="Arial"/>
          <w:sz w:val="22"/>
          <w:szCs w:val="22"/>
        </w:rPr>
        <w:t>supondra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62454D">
        <w:rPr>
          <w:rFonts w:ascii="Arial" w:hAnsi="Arial" w:cs="Arial"/>
          <w:sz w:val="22"/>
          <w:szCs w:val="22"/>
        </w:rPr>
        <w:t>descalificación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2454D">
        <w:rPr>
          <w:rFonts w:ascii="Arial" w:hAnsi="Arial" w:cs="Arial"/>
          <w:sz w:val="22"/>
          <w:szCs w:val="22"/>
        </w:rPr>
        <w:t>automática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pérdida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62454D">
        <w:rPr>
          <w:rFonts w:ascii="Arial" w:hAnsi="Arial" w:cs="Arial"/>
          <w:sz w:val="22"/>
          <w:szCs w:val="22"/>
        </w:rPr>
        <w:t>algún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62454D">
        <w:rPr>
          <w:rFonts w:ascii="Arial" w:hAnsi="Arial" w:cs="Arial"/>
          <w:sz w:val="22"/>
          <w:szCs w:val="22"/>
        </w:rPr>
        <w:t>identificación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62454D">
        <w:rPr>
          <w:rFonts w:ascii="Arial" w:hAnsi="Arial" w:cs="Arial"/>
          <w:sz w:val="22"/>
          <w:szCs w:val="22"/>
        </w:rPr>
        <w:t>Igualmente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62454D">
        <w:rPr>
          <w:rFonts w:ascii="Arial" w:hAnsi="Arial" w:cs="Arial"/>
          <w:sz w:val="22"/>
          <w:szCs w:val="22"/>
        </w:rPr>
        <w:t>envío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los premios.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62454D">
        <w:rPr>
          <w:rFonts w:ascii="Arial" w:hAnsi="Arial" w:cs="Arial"/>
          <w:sz w:val="22"/>
          <w:szCs w:val="22"/>
        </w:rPr>
        <w:t>manipulación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62454D">
        <w:rPr>
          <w:rFonts w:ascii="Arial" w:hAnsi="Arial" w:cs="Arial"/>
          <w:sz w:val="22"/>
          <w:szCs w:val="22"/>
        </w:rPr>
        <w:t>falsificación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62454D">
        <w:rPr>
          <w:rFonts w:ascii="Arial" w:hAnsi="Arial" w:cs="Arial"/>
          <w:sz w:val="22"/>
          <w:szCs w:val="22"/>
        </w:rPr>
        <w:t>defraudación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62454D">
        <w:rPr>
          <w:rFonts w:ascii="Arial" w:hAnsi="Arial" w:cs="Arial"/>
          <w:sz w:val="22"/>
          <w:szCs w:val="22"/>
        </w:rPr>
        <w:t>páginas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62454D">
        <w:rPr>
          <w:rFonts w:ascii="Arial" w:hAnsi="Arial" w:cs="Arial"/>
          <w:sz w:val="22"/>
          <w:szCs w:val="22"/>
        </w:rPr>
        <w:t>envíos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2454D">
        <w:rPr>
          <w:rFonts w:ascii="Arial" w:hAnsi="Arial" w:cs="Arial"/>
          <w:sz w:val="22"/>
          <w:szCs w:val="22"/>
        </w:rPr>
        <w:t>través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Internet.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lastRenderedPageBreak/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62454D">
        <w:rPr>
          <w:rFonts w:ascii="Arial" w:hAnsi="Arial" w:cs="Arial"/>
          <w:sz w:val="22"/>
          <w:szCs w:val="22"/>
        </w:rPr>
        <w:t>término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62454D">
        <w:rPr>
          <w:rFonts w:ascii="Arial" w:hAnsi="Arial" w:cs="Arial"/>
          <w:sz w:val="22"/>
          <w:szCs w:val="22"/>
        </w:rPr>
        <w:t>período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62454D">
        <w:rPr>
          <w:rFonts w:ascii="Arial" w:hAnsi="Arial" w:cs="Arial"/>
          <w:sz w:val="22"/>
          <w:szCs w:val="22"/>
        </w:rPr>
        <w:t>señalados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1AB036" w14:textId="5A4C16CD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DERECHOS DE IMAGEN </w:t>
      </w:r>
    </w:p>
    <w:p w14:paraId="67E6E56D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62454D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62454D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62454D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62454D">
        <w:rPr>
          <w:rFonts w:ascii="Arial" w:hAnsi="Arial" w:cs="Arial"/>
          <w:sz w:val="22"/>
          <w:szCs w:val="22"/>
        </w:rPr>
        <w:t>fotografía</w:t>
      </w:r>
      <w:proofErr w:type="spellEnd"/>
      <w:r w:rsidR="00746C48" w:rsidRPr="0062454D">
        <w:rPr>
          <w:rFonts w:ascii="Arial" w:hAnsi="Arial" w:cs="Arial"/>
          <w:sz w:val="22"/>
          <w:szCs w:val="22"/>
        </w:rPr>
        <w:t xml:space="preserve"> </w:t>
      </w:r>
      <w:r w:rsidRPr="0062454D">
        <w:rPr>
          <w:rFonts w:ascii="Arial" w:hAnsi="Arial" w:cs="Arial"/>
          <w:sz w:val="22"/>
          <w:szCs w:val="22"/>
        </w:rPr>
        <w:t>para dejar constancia</w:t>
      </w:r>
      <w:r w:rsidR="00746C48" w:rsidRPr="0062454D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62454D">
        <w:rPr>
          <w:rFonts w:ascii="Arial" w:hAnsi="Arial" w:cs="Arial"/>
          <w:sz w:val="22"/>
          <w:szCs w:val="22"/>
        </w:rPr>
        <w:t>publicad</w:t>
      </w:r>
      <w:r w:rsidR="00746C48" w:rsidRPr="0062454D">
        <w:rPr>
          <w:rFonts w:ascii="Arial" w:hAnsi="Arial" w:cs="Arial"/>
          <w:sz w:val="22"/>
          <w:szCs w:val="22"/>
        </w:rPr>
        <w:t>o</w:t>
      </w:r>
      <w:r w:rsidRPr="0062454D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62454D">
        <w:rPr>
          <w:rFonts w:ascii="Arial" w:hAnsi="Arial" w:cs="Arial"/>
          <w:sz w:val="22"/>
          <w:szCs w:val="22"/>
        </w:rPr>
        <w:t>comunicación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externos</w:t>
      </w:r>
      <w:r w:rsidR="00E57B06" w:rsidRPr="0062454D">
        <w:rPr>
          <w:rFonts w:ascii="Arial" w:hAnsi="Arial" w:cs="Arial"/>
          <w:sz w:val="22"/>
          <w:szCs w:val="22"/>
        </w:rPr>
        <w:t>.</w:t>
      </w:r>
      <w:r w:rsidRPr="0062454D">
        <w:rPr>
          <w:rFonts w:ascii="Arial" w:hAnsi="Arial" w:cs="Arial"/>
          <w:sz w:val="22"/>
          <w:szCs w:val="22"/>
        </w:rPr>
        <w:t xml:space="preserve"> </w:t>
      </w:r>
    </w:p>
    <w:p w14:paraId="1FFC7053" w14:textId="741EB918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ACEPTACIÓN DE LAS BASES </w:t>
      </w:r>
    </w:p>
    <w:p w14:paraId="326DDEF2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cuestión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incidencia. </w:t>
      </w:r>
    </w:p>
    <w:p w14:paraId="3C0EA5A2" w14:textId="58B916F5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LEY APLICABLE Y LEGISLACIÓN </w:t>
      </w:r>
    </w:p>
    <w:p w14:paraId="18F508C7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62454D">
        <w:rPr>
          <w:rFonts w:ascii="Arial" w:hAnsi="Arial" w:cs="Arial"/>
          <w:sz w:val="22"/>
          <w:szCs w:val="22"/>
        </w:rPr>
        <w:t>española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aclaración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62454D">
        <w:rPr>
          <w:rFonts w:ascii="Arial" w:hAnsi="Arial" w:cs="Arial"/>
          <w:sz w:val="22"/>
          <w:szCs w:val="22"/>
        </w:rPr>
        <w:t>dirimira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62454D">
        <w:rPr>
          <w:rFonts w:ascii="Arial" w:hAnsi="Arial" w:cs="Arial"/>
          <w:sz w:val="22"/>
          <w:szCs w:val="22"/>
        </w:rPr>
        <w:t>españolas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sometiéndose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62454D">
        <w:rPr>
          <w:rFonts w:ascii="Arial" w:hAnsi="Arial" w:cs="Arial"/>
          <w:sz w:val="22"/>
          <w:szCs w:val="22"/>
        </w:rPr>
        <w:t>jurisdicción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los Tribunales de Palma de Ma</w:t>
      </w:r>
      <w:r w:rsidR="00C723A0" w:rsidRPr="0062454D">
        <w:rPr>
          <w:rFonts w:ascii="Arial" w:hAnsi="Arial" w:cs="Arial"/>
          <w:sz w:val="22"/>
          <w:szCs w:val="22"/>
        </w:rPr>
        <w:t xml:space="preserve">drid </w:t>
      </w:r>
      <w:r w:rsidRPr="0062454D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0B5E745E" w14:textId="3B711EB3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DISPOSICIONES ADICIONALES </w:t>
      </w:r>
    </w:p>
    <w:p w14:paraId="41A2E4DC" w14:textId="77777777" w:rsidR="00875FD3" w:rsidRPr="0062454D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6605DD" w:rsidRPr="0062454D">
        <w:rPr>
          <w:rFonts w:ascii="Arial" w:hAnsi="Arial" w:cs="Arial"/>
          <w:sz w:val="22"/>
          <w:szCs w:val="22"/>
        </w:rPr>
        <w:t>H</w:t>
      </w:r>
      <w:r w:rsidRPr="0062454D">
        <w:rPr>
          <w:rFonts w:ascii="Arial" w:hAnsi="Arial" w:cs="Arial"/>
          <w:sz w:val="22"/>
          <w:szCs w:val="22"/>
        </w:rPr>
        <w:t>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r w:rsidR="00875FD3" w:rsidRPr="0062454D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62454D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213293EE" w14:textId="513AE728" w:rsidR="006605DD" w:rsidRPr="0062454D" w:rsidRDefault="00417521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62454D">
        <w:rPr>
          <w:rFonts w:ascii="Arial" w:hAnsi="Arial" w:cs="Arial"/>
          <w:b/>
          <w:bCs/>
        </w:rPr>
        <w:t>PROTECCIÓN DE DATOS</w:t>
      </w:r>
    </w:p>
    <w:p w14:paraId="2C61DA4B" w14:textId="2A8E20BC" w:rsidR="00D07793" w:rsidRPr="00417521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071402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29726ACD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7C8DF3BD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156F81A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33A082F5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Hortaleza</w:t>
      </w:r>
      <w:proofErr w:type="spellEnd"/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C9321F6" w14:textId="48BA5870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r w:rsidR="00F1435E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F1FA98F" w14:textId="39E134A1" w:rsidR="00D07793" w:rsidRPr="00417521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: </w:t>
      </w:r>
      <w:hyperlink r:id="rId10" w:history="1">
        <w:r w:rsidRPr="00417521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https://www.facebook.com/help/764592980307837</w:t>
        </w:r>
      </w:hyperlink>
    </w:p>
    <w:p w14:paraId="0CB8B63C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2533C2C3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417521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5ED3E518" w14:textId="77777777" w:rsidR="00875FD3" w:rsidRPr="00417521" w:rsidRDefault="00875FD3" w:rsidP="00E57B06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lang w:val="en-US"/>
        </w:rPr>
      </w:pPr>
      <w:r w:rsidRPr="00417521">
        <w:rPr>
          <w:rFonts w:ascii="Arial" w:hAnsi="Arial" w:cs="Arial"/>
          <w:b/>
          <w:bCs/>
          <w:lang w:val="en-US"/>
        </w:rPr>
        <w:br/>
      </w:r>
    </w:p>
    <w:p w14:paraId="0208A61C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BA05D4" w14:textId="77777777" w:rsidR="00803FF7" w:rsidRDefault="00803FF7" w:rsidP="0009085B">
      <w:r>
        <w:separator/>
      </w:r>
    </w:p>
  </w:endnote>
  <w:endnote w:type="continuationSeparator" w:id="0">
    <w:p w14:paraId="6BE6C9A1" w14:textId="77777777" w:rsidR="00803FF7" w:rsidRDefault="00803FF7" w:rsidP="0009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20825" w14:textId="77777777" w:rsidR="00803FF7" w:rsidRDefault="00803FF7" w:rsidP="0009085B">
      <w:r>
        <w:separator/>
      </w:r>
    </w:p>
  </w:footnote>
  <w:footnote w:type="continuationSeparator" w:id="0">
    <w:p w14:paraId="094D512E" w14:textId="77777777" w:rsidR="00803FF7" w:rsidRDefault="00803FF7" w:rsidP="00090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EFB9B" w14:textId="2D9DDFA3" w:rsidR="0009085B" w:rsidRPr="0009085B" w:rsidRDefault="0009085B" w:rsidP="0009085B">
    <w:r w:rsidRPr="0009085B">
      <w:fldChar w:fldCharType="begin"/>
    </w:r>
    <w:r w:rsidRPr="0009085B">
      <w:instrText xml:space="preserve"> INCLUDEPICTURE "https://www.granviadehortaleza.es/wp-content/uploads/2024/03/cropped-diseno-sin-titulo-42.png" \* MERGEFORMATINET </w:instrText>
    </w:r>
    <w:r w:rsidRPr="0009085B">
      <w:fldChar w:fldCharType="separate"/>
    </w:r>
    <w:r w:rsidR="00803FF7">
      <w:rPr>
        <w:noProof/>
      </w:rPr>
      <w:fldChar w:fldCharType="begin"/>
    </w:r>
    <w:r w:rsidR="00803FF7">
      <w:rPr>
        <w:noProof/>
      </w:rPr>
      <w:instrText xml:space="preserve"> </w:instrText>
    </w:r>
    <w:r w:rsidR="00803FF7">
      <w:rPr>
        <w:noProof/>
      </w:rPr>
      <w:instrText>INCLUDEPICTURE  "https://www.granviadehortaleza.es/wp-content/uploads/2024/03/cropped-diseno-sin-titulo-42.png" \* MERGEFORMATINET</w:instrText>
    </w:r>
    <w:r w:rsidR="00803FF7">
      <w:rPr>
        <w:noProof/>
      </w:rPr>
      <w:instrText xml:space="preserve"> </w:instrText>
    </w:r>
    <w:r w:rsidR="00803FF7">
      <w:rPr>
        <w:noProof/>
      </w:rPr>
      <w:fldChar w:fldCharType="separate"/>
    </w:r>
    <w:r w:rsidR="00803FF7">
      <w:rPr>
        <w:noProof/>
      </w:rPr>
      <w:pict w14:anchorId="22311B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entro Comercial Gran Vía de Hortaleza" style="width:123.55pt;height:45.8pt;mso-width-percent:0;mso-height-percent:0;mso-width-percent:0;mso-height-percent:0">
          <v:imagedata r:id="rId1" r:href="rId2"/>
        </v:shape>
      </w:pict>
    </w:r>
    <w:r w:rsidR="00803FF7">
      <w:rPr>
        <w:noProof/>
      </w:rPr>
      <w:fldChar w:fldCharType="end"/>
    </w:r>
    <w:r w:rsidRPr="0009085B">
      <w:fldChar w:fldCharType="end"/>
    </w:r>
  </w:p>
  <w:p w14:paraId="229E02C5" w14:textId="77777777" w:rsidR="0009085B" w:rsidRDefault="000908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82078"/>
    <w:multiLevelType w:val="hybridMultilevel"/>
    <w:tmpl w:val="5F28FAD6"/>
    <w:lvl w:ilvl="0" w:tplc="BA6671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09085B"/>
    <w:rsid w:val="00103C3F"/>
    <w:rsid w:val="00180500"/>
    <w:rsid w:val="0019121C"/>
    <w:rsid w:val="001B185E"/>
    <w:rsid w:val="002F5F29"/>
    <w:rsid w:val="0031120B"/>
    <w:rsid w:val="00395E4F"/>
    <w:rsid w:val="00417521"/>
    <w:rsid w:val="004651C5"/>
    <w:rsid w:val="0050089E"/>
    <w:rsid w:val="005053F0"/>
    <w:rsid w:val="00512893"/>
    <w:rsid w:val="005B76B3"/>
    <w:rsid w:val="0062454D"/>
    <w:rsid w:val="00654387"/>
    <w:rsid w:val="006605DD"/>
    <w:rsid w:val="0067250D"/>
    <w:rsid w:val="00683E38"/>
    <w:rsid w:val="006A7C0C"/>
    <w:rsid w:val="006B4763"/>
    <w:rsid w:val="00712C9A"/>
    <w:rsid w:val="00746C48"/>
    <w:rsid w:val="00760F17"/>
    <w:rsid w:val="00797C8D"/>
    <w:rsid w:val="007A0182"/>
    <w:rsid w:val="00803FF7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9F29B9"/>
    <w:rsid w:val="00A07F1A"/>
    <w:rsid w:val="00A14EF6"/>
    <w:rsid w:val="00A718BE"/>
    <w:rsid w:val="00A86627"/>
    <w:rsid w:val="00AA0ED5"/>
    <w:rsid w:val="00AC5819"/>
    <w:rsid w:val="00AE2634"/>
    <w:rsid w:val="00B0035D"/>
    <w:rsid w:val="00B00D45"/>
    <w:rsid w:val="00B72A22"/>
    <w:rsid w:val="00BB784B"/>
    <w:rsid w:val="00C10D11"/>
    <w:rsid w:val="00C723A0"/>
    <w:rsid w:val="00CE2E4C"/>
    <w:rsid w:val="00CF35E8"/>
    <w:rsid w:val="00D07793"/>
    <w:rsid w:val="00D15183"/>
    <w:rsid w:val="00D34B37"/>
    <w:rsid w:val="00D538CE"/>
    <w:rsid w:val="00DC092E"/>
    <w:rsid w:val="00E1549F"/>
    <w:rsid w:val="00E568BF"/>
    <w:rsid w:val="00E57B06"/>
    <w:rsid w:val="00EA63D3"/>
    <w:rsid w:val="00EC4D40"/>
    <w:rsid w:val="00F1435E"/>
    <w:rsid w:val="00FD35C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F1435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085B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85B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help/7645929803078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granviadehortaleza.es/wp-content/uploads/2024/03/cropped-diseno-sin-titulo-42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1279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21</cp:revision>
  <dcterms:created xsi:type="dcterms:W3CDTF">2024-05-13T12:33:00Z</dcterms:created>
  <dcterms:modified xsi:type="dcterms:W3CDTF">2025-02-27T12:03:00Z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