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5BA70E02" w:rsidR="00875FD3" w:rsidRPr="00B0035D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5333FD">
        <w:rPr>
          <w:rFonts w:ascii="Tahoma" w:hAnsi="Tahoma" w:cs="Tahoma"/>
          <w:b/>
          <w:bCs/>
          <w:sz w:val="28"/>
          <w:szCs w:val="28"/>
        </w:rPr>
        <w:t>‘DÍA DE LA FELICIDAD’</w:t>
      </w:r>
    </w:p>
    <w:p w14:paraId="590053BB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1B79053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5333FD">
        <w:rPr>
          <w:rFonts w:ascii="Tahoma" w:hAnsi="Tahoma" w:cs="Tahoma"/>
          <w:b/>
          <w:bCs/>
        </w:rPr>
        <w:t>dos</w:t>
      </w:r>
      <w:r w:rsidR="00B0035D">
        <w:rPr>
          <w:rFonts w:ascii="Tahoma" w:hAnsi="Tahoma" w:cs="Tahoma"/>
          <w:b/>
          <w:bCs/>
        </w:rPr>
        <w:t xml:space="preserve"> vale</w:t>
      </w:r>
      <w:r w:rsidR="005333FD">
        <w:rPr>
          <w:rFonts w:ascii="Tahoma" w:hAnsi="Tahoma" w:cs="Tahoma"/>
          <w:b/>
          <w:bCs/>
        </w:rPr>
        <w:t>s</w:t>
      </w:r>
      <w:r w:rsidR="00B0035D">
        <w:rPr>
          <w:rFonts w:ascii="Tahoma" w:hAnsi="Tahoma" w:cs="Tahoma"/>
          <w:b/>
          <w:bCs/>
        </w:rPr>
        <w:t xml:space="preserve"> de </w:t>
      </w:r>
      <w:r w:rsidR="00797C8D">
        <w:rPr>
          <w:rFonts w:ascii="Tahoma" w:hAnsi="Tahoma" w:cs="Tahoma"/>
          <w:b/>
          <w:bCs/>
        </w:rPr>
        <w:t>5</w:t>
      </w:r>
      <w:r w:rsidR="00B0035D">
        <w:rPr>
          <w:rFonts w:ascii="Tahoma" w:hAnsi="Tahoma" w:cs="Tahoma"/>
          <w:b/>
          <w:bCs/>
        </w:rPr>
        <w:t xml:space="preserve">0€ para canjear </w:t>
      </w:r>
      <w:r w:rsidR="005333FD">
        <w:rPr>
          <w:rFonts w:ascii="Tahoma" w:hAnsi="Tahoma" w:cs="Tahoma"/>
          <w:b/>
          <w:bCs/>
        </w:rPr>
        <w:t xml:space="preserve">en las tiendas </w:t>
      </w:r>
      <w:r w:rsidR="00B0035D">
        <w:rPr>
          <w:rFonts w:ascii="Tahoma" w:hAnsi="Tahoma" w:cs="Tahoma"/>
          <w:b/>
          <w:bCs/>
        </w:rPr>
        <w:t xml:space="preserve">de Gran Vía de </w:t>
      </w:r>
      <w:proofErr w:type="spellStart"/>
      <w:r w:rsidR="00B0035D">
        <w:rPr>
          <w:rFonts w:ascii="Tahoma" w:hAnsi="Tahoma" w:cs="Tahoma"/>
          <w:b/>
          <w:bCs/>
        </w:rPr>
        <w:t>Hortaleza</w:t>
      </w:r>
      <w:proofErr w:type="spellEnd"/>
      <w:r w:rsidR="005333FD">
        <w:rPr>
          <w:rFonts w:ascii="Tahoma" w:hAnsi="Tahoma" w:cs="Tahoma"/>
          <w:b/>
          <w:bCs/>
        </w:rPr>
        <w:t xml:space="preserve"> (excepto Carrefour)</w:t>
      </w:r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2184B9E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proofErr w:type="spellStart"/>
      <w:r w:rsidR="00AE2634">
        <w:rPr>
          <w:rFonts w:ascii="Tahoma" w:hAnsi="Tahoma" w:cs="Tahoma"/>
        </w:rPr>
        <w:t>Tik</w:t>
      </w:r>
      <w:proofErr w:type="spellEnd"/>
      <w:r w:rsidR="00AE2634">
        <w:rPr>
          <w:rFonts w:ascii="Tahoma" w:hAnsi="Tahoma" w:cs="Tahoma"/>
        </w:rPr>
        <w:t xml:space="preserve"> </w:t>
      </w:r>
      <w:proofErr w:type="spellStart"/>
      <w:r w:rsidR="00AE2634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5333FD">
        <w:rPr>
          <w:rFonts w:ascii="Tahoma" w:hAnsi="Tahoma" w:cs="Tahoma"/>
          <w:b/>
          <w:bCs/>
        </w:rPr>
        <w:t xml:space="preserve">dos vales de 50€ para canjear en las tiendas de Gran Vía de </w:t>
      </w:r>
      <w:proofErr w:type="spellStart"/>
      <w:r w:rsidR="005333FD">
        <w:rPr>
          <w:rFonts w:ascii="Tahoma" w:hAnsi="Tahoma" w:cs="Tahoma"/>
          <w:b/>
          <w:bCs/>
        </w:rPr>
        <w:t>Hortaleza</w:t>
      </w:r>
      <w:proofErr w:type="spellEnd"/>
      <w:r w:rsidR="005333FD">
        <w:rPr>
          <w:rFonts w:ascii="Tahoma" w:hAnsi="Tahoma" w:cs="Tahoma"/>
          <w:b/>
          <w:bCs/>
        </w:rPr>
        <w:t xml:space="preserve"> (excepto Carrefour)</w:t>
      </w:r>
      <w:r w:rsidR="005333FD">
        <w:rPr>
          <w:rFonts w:ascii="Tahoma" w:hAnsi="Tahoma" w:cs="Tahoma"/>
          <w:b/>
          <w:bCs/>
        </w:rPr>
        <w:t xml:space="preserve">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2ED3B3DD" w14:textId="35EF4FFE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 xml:space="preserve">/o en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63255806" w14:textId="284D2DD5" w:rsidR="00B72A22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05E78A91" w14:textId="77777777" w:rsidR="00B72A22" w:rsidRPr="0093643F" w:rsidRDefault="00B72A22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443F222D" w14:textId="429928DB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5333FD">
        <w:rPr>
          <w:rFonts w:ascii="Tahoma" w:hAnsi="Tahoma" w:cs="Tahoma"/>
        </w:rPr>
        <w:t xml:space="preserve">20 </w:t>
      </w:r>
      <w:r w:rsidRPr="0093643F">
        <w:rPr>
          <w:rFonts w:ascii="Tahoma" w:hAnsi="Tahoma" w:cs="Tahoma"/>
        </w:rPr>
        <w:t>de</w:t>
      </w:r>
      <w:r w:rsidR="006605DD" w:rsidRPr="0093643F">
        <w:rPr>
          <w:rFonts w:ascii="Tahoma" w:hAnsi="Tahoma" w:cs="Tahoma"/>
        </w:rPr>
        <w:t xml:space="preserve"> </w:t>
      </w:r>
      <w:r w:rsidR="005333FD">
        <w:rPr>
          <w:rFonts w:ascii="Tahoma" w:hAnsi="Tahoma" w:cs="Tahoma"/>
        </w:rPr>
        <w:t>marzo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y finalizará el</w:t>
      </w:r>
      <w:r w:rsidR="00B0035D">
        <w:rPr>
          <w:rFonts w:ascii="Tahoma" w:hAnsi="Tahoma" w:cs="Tahoma"/>
        </w:rPr>
        <w:t xml:space="preserve"> 2</w:t>
      </w:r>
      <w:r w:rsidR="005333FD">
        <w:rPr>
          <w:rFonts w:ascii="Tahoma" w:hAnsi="Tahoma" w:cs="Tahoma"/>
        </w:rPr>
        <w:t>5</w:t>
      </w:r>
      <w:r w:rsidRPr="0093643F">
        <w:rPr>
          <w:rFonts w:ascii="Tahoma" w:hAnsi="Tahoma" w:cs="Tahoma"/>
        </w:rPr>
        <w:t xml:space="preserve"> de </w:t>
      </w:r>
      <w:r w:rsidR="005333FD">
        <w:rPr>
          <w:rFonts w:ascii="Tahoma" w:hAnsi="Tahoma" w:cs="Tahoma"/>
        </w:rPr>
        <w:t>marzo</w:t>
      </w:r>
      <w:r w:rsidRPr="0093643F">
        <w:rPr>
          <w:rFonts w:ascii="Tahoma" w:hAnsi="Tahoma" w:cs="Tahoma"/>
        </w:rPr>
        <w:t xml:space="preserve"> 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760F17">
        <w:rPr>
          <w:rFonts w:ascii="Tahoma" w:hAnsi="Tahoma" w:cs="Tahoma"/>
        </w:rPr>
        <w:t>El ganador</w:t>
      </w:r>
      <w:r w:rsidRPr="0093643F">
        <w:rPr>
          <w:rFonts w:ascii="Tahoma" w:hAnsi="Tahoma" w:cs="Tahoma"/>
        </w:rPr>
        <w:t xml:space="preserve"> se anunciará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</w:t>
      </w:r>
      <w:r w:rsidR="00B0035D">
        <w:rPr>
          <w:rFonts w:ascii="Tahoma" w:hAnsi="Tahoma" w:cs="Tahoma"/>
        </w:rPr>
        <w:t>del 2</w:t>
      </w:r>
      <w:r w:rsidR="005333FD">
        <w:rPr>
          <w:rFonts w:ascii="Tahoma" w:hAnsi="Tahoma" w:cs="Tahoma"/>
        </w:rPr>
        <w:t>5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5333FD">
        <w:rPr>
          <w:rFonts w:ascii="Tahoma" w:hAnsi="Tahoma" w:cs="Tahoma"/>
        </w:rPr>
        <w:t>marzo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CF35E8">
        <w:rPr>
          <w:rFonts w:ascii="Tahoma" w:hAnsi="Tahoma" w:cs="Tahoma"/>
        </w:rPr>
        <w:t xml:space="preserve"> El premio podrá ser canjeado hasta el </w:t>
      </w:r>
      <w:r w:rsidR="005333FD">
        <w:rPr>
          <w:rFonts w:ascii="Tahoma" w:hAnsi="Tahoma" w:cs="Tahoma"/>
        </w:rPr>
        <w:t>1</w:t>
      </w:r>
      <w:r w:rsidR="00CF35E8">
        <w:rPr>
          <w:rFonts w:ascii="Tahoma" w:hAnsi="Tahoma" w:cs="Tahoma"/>
        </w:rPr>
        <w:t xml:space="preserve">5 de </w:t>
      </w:r>
      <w:r w:rsidR="005333FD">
        <w:rPr>
          <w:rFonts w:ascii="Tahoma" w:hAnsi="Tahoma" w:cs="Tahoma"/>
        </w:rPr>
        <w:t>abril</w:t>
      </w:r>
      <w:r w:rsidR="00CF35E8">
        <w:rPr>
          <w:rFonts w:ascii="Tahoma" w:hAnsi="Tahoma" w:cs="Tahoma"/>
        </w:rPr>
        <w:t xml:space="preserve"> de 2024.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54BDBC09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proofErr w:type="spellStart"/>
      <w:r w:rsidR="005053F0">
        <w:rPr>
          <w:rFonts w:ascii="Tahoma" w:hAnsi="Tahoma" w:cs="Tahoma"/>
        </w:rPr>
        <w:t>Tik</w:t>
      </w:r>
      <w:proofErr w:type="spellEnd"/>
      <w:r w:rsidR="005053F0">
        <w:rPr>
          <w:rFonts w:ascii="Tahoma" w:hAnsi="Tahoma" w:cs="Tahoma"/>
        </w:rPr>
        <w:t xml:space="preserve"> </w:t>
      </w:r>
      <w:proofErr w:type="spellStart"/>
      <w:r w:rsidR="005053F0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77777777" w:rsidR="00760F17" w:rsidRPr="0093643F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77777777" w:rsidR="00B72A22" w:rsidRP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496623B4" w14:textId="77777777" w:rsidR="0097254E" w:rsidRDefault="0097254E" w:rsidP="0097254E">
      <w:pPr>
        <w:rPr>
          <w:rFonts w:ascii="Tahoma" w:hAnsi="Tahoma" w:cs="Tahoma"/>
        </w:rPr>
      </w:pPr>
      <w:r>
        <w:rPr>
          <w:rFonts w:ascii="Tahoma" w:hAnsi="Tahoma" w:cs="Tahoma"/>
        </w:rPr>
        <w:t>Los ganadores</w:t>
      </w:r>
      <w:r w:rsidRPr="00B329AF">
        <w:rPr>
          <w:rFonts w:ascii="Tahoma" w:hAnsi="Tahoma" w:cs="Tahoma"/>
        </w:rPr>
        <w:t xml:space="preserve"> </w:t>
      </w:r>
      <w:proofErr w:type="spellStart"/>
      <w:r w:rsidRPr="00B329AF">
        <w:rPr>
          <w:rFonts w:ascii="Tahoma" w:hAnsi="Tahoma" w:cs="Tahoma"/>
        </w:rPr>
        <w:t>será</w:t>
      </w:r>
      <w:r>
        <w:rPr>
          <w:rFonts w:ascii="Tahoma" w:hAnsi="Tahoma" w:cs="Tahoma"/>
        </w:rPr>
        <w:t>n</w:t>
      </w:r>
      <w:proofErr w:type="spellEnd"/>
      <w:r w:rsidRPr="00B329AF">
        <w:rPr>
          <w:rFonts w:ascii="Tahoma" w:hAnsi="Tahoma" w:cs="Tahoma"/>
        </w:rPr>
        <w:t xml:space="preserve"> escogido</w:t>
      </w:r>
      <w:r>
        <w:rPr>
          <w:rFonts w:ascii="Tahoma" w:hAnsi="Tahoma" w:cs="Tahoma"/>
        </w:rPr>
        <w:t>s</w:t>
      </w:r>
      <w:r w:rsidRPr="00B329AF">
        <w:rPr>
          <w:rFonts w:ascii="Tahoma" w:hAnsi="Tahoma" w:cs="Tahoma"/>
        </w:rPr>
        <w:t xml:space="preserve"> de manera aleatoria mediante una herramienta de sorteos online al azar entre todos aquellos que participen de manera correcta, siguiendo la </w:t>
      </w:r>
      <w:proofErr w:type="spellStart"/>
      <w:r w:rsidRPr="00B329AF">
        <w:rPr>
          <w:rFonts w:ascii="Tahoma" w:hAnsi="Tahoma" w:cs="Tahoma"/>
        </w:rPr>
        <w:t>mecánica</w:t>
      </w:r>
      <w:proofErr w:type="spellEnd"/>
      <w:r w:rsidRPr="00B329AF">
        <w:rPr>
          <w:rFonts w:ascii="Tahoma" w:hAnsi="Tahoma" w:cs="Tahoma"/>
        </w:rPr>
        <w:t xml:space="preserve"> del sorteo especificada en el Punto 2 de estas Bases Legales.</w:t>
      </w:r>
    </w:p>
    <w:p w14:paraId="6E749A1D" w14:textId="77777777" w:rsidR="0097254E" w:rsidRPr="00B329AF" w:rsidRDefault="0097254E" w:rsidP="0097254E">
      <w:pPr>
        <w:rPr>
          <w:rFonts w:ascii="Tahoma" w:hAnsi="Tahoma" w:cs="Tahoma"/>
        </w:rPr>
      </w:pPr>
    </w:p>
    <w:p w14:paraId="0A492FB1" w14:textId="2EF9A6AB" w:rsidR="0097254E" w:rsidRDefault="0097254E" w:rsidP="0097254E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Se </w:t>
      </w:r>
      <w:proofErr w:type="spellStart"/>
      <w:r w:rsidRPr="00B329AF">
        <w:rPr>
          <w:rFonts w:ascii="Tahoma" w:hAnsi="Tahoma" w:cs="Tahoma"/>
        </w:rPr>
        <w:t>comunicará</w:t>
      </w:r>
      <w:r>
        <w:rPr>
          <w:rFonts w:ascii="Tahoma" w:hAnsi="Tahoma" w:cs="Tahoma"/>
        </w:rPr>
        <w:t>n</w:t>
      </w:r>
      <w:proofErr w:type="spellEnd"/>
      <w:r w:rsidRPr="00B329A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los</w:t>
      </w:r>
      <w:r w:rsidRPr="00B329AF">
        <w:rPr>
          <w:rFonts w:ascii="Tahoma" w:hAnsi="Tahoma" w:cs="Tahoma"/>
        </w:rPr>
        <w:t xml:space="preserve"> nombre</w:t>
      </w:r>
      <w:r>
        <w:rPr>
          <w:rFonts w:ascii="Tahoma" w:hAnsi="Tahoma" w:cs="Tahoma"/>
        </w:rPr>
        <w:t>s</w:t>
      </w:r>
      <w:r w:rsidRPr="00B329AF">
        <w:rPr>
          <w:rFonts w:ascii="Tahoma" w:hAnsi="Tahoma" w:cs="Tahoma"/>
        </w:rPr>
        <w:t xml:space="preserve"> de</w:t>
      </w:r>
      <w:r>
        <w:rPr>
          <w:rFonts w:ascii="Tahoma" w:hAnsi="Tahoma" w:cs="Tahoma"/>
        </w:rPr>
        <w:t xml:space="preserve"> los</w:t>
      </w:r>
      <w:r w:rsidRPr="00B329AF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B329AF">
        <w:rPr>
          <w:rFonts w:ascii="Tahoma" w:hAnsi="Tahoma" w:cs="Tahoma"/>
        </w:rPr>
        <w:t xml:space="preserve"> en la web de </w:t>
      </w:r>
      <w:r>
        <w:rPr>
          <w:rFonts w:ascii="Tahoma" w:hAnsi="Tahoma" w:cs="Tahoma"/>
        </w:rPr>
        <w:t xml:space="preserve">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</w:t>
      </w:r>
      <w:r w:rsidRPr="00B329AF">
        <w:rPr>
          <w:rFonts w:ascii="Tahoma" w:hAnsi="Tahoma" w:cs="Tahoma"/>
        </w:rPr>
        <w:t xml:space="preserve">una vez finalizada la </w:t>
      </w:r>
      <w:proofErr w:type="spellStart"/>
      <w:r w:rsidRPr="00B329AF">
        <w:rPr>
          <w:rFonts w:ascii="Tahoma" w:hAnsi="Tahoma" w:cs="Tahoma"/>
        </w:rPr>
        <w:t>promoción</w:t>
      </w:r>
      <w:proofErr w:type="spellEnd"/>
      <w:r w:rsidRPr="00B329AF">
        <w:rPr>
          <w:rFonts w:ascii="Tahoma" w:hAnsi="Tahoma" w:cs="Tahoma"/>
        </w:rPr>
        <w:t xml:space="preserve">. Se </w:t>
      </w:r>
      <w:proofErr w:type="spellStart"/>
      <w:r w:rsidRPr="00B329AF">
        <w:rPr>
          <w:rFonts w:ascii="Tahoma" w:hAnsi="Tahoma" w:cs="Tahoma"/>
        </w:rPr>
        <w:t>solicitarán</w:t>
      </w:r>
      <w:proofErr w:type="spellEnd"/>
      <w:r w:rsidRPr="00B329AF">
        <w:rPr>
          <w:rFonts w:ascii="Tahoma" w:hAnsi="Tahoma" w:cs="Tahoma"/>
        </w:rPr>
        <w:t xml:space="preserve"> los siguientes datos </w:t>
      </w:r>
      <w:r>
        <w:rPr>
          <w:rFonts w:ascii="Tahoma" w:hAnsi="Tahoma" w:cs="Tahoma"/>
        </w:rPr>
        <w:t>a los ganadores</w:t>
      </w:r>
      <w:r w:rsidRPr="00B329AF">
        <w:rPr>
          <w:rFonts w:ascii="Tahoma" w:hAnsi="Tahoma" w:cs="Tahoma"/>
        </w:rPr>
        <w:t xml:space="preserve">: nombre completo, DNI, </w:t>
      </w:r>
      <w:proofErr w:type="spellStart"/>
      <w:r w:rsidRPr="00B329AF">
        <w:rPr>
          <w:rFonts w:ascii="Tahoma" w:hAnsi="Tahoma" w:cs="Tahoma"/>
        </w:rPr>
        <w:t>número</w:t>
      </w:r>
      <w:proofErr w:type="spellEnd"/>
      <w:r w:rsidRPr="00B329AF">
        <w:rPr>
          <w:rFonts w:ascii="Tahoma" w:hAnsi="Tahoma" w:cs="Tahoma"/>
        </w:rPr>
        <w:t xml:space="preserve"> de </w:t>
      </w:r>
      <w:proofErr w:type="spellStart"/>
      <w:r w:rsidRPr="00B329AF">
        <w:rPr>
          <w:rFonts w:ascii="Tahoma" w:hAnsi="Tahoma" w:cs="Tahoma"/>
        </w:rPr>
        <w:t>teléfono</w:t>
      </w:r>
      <w:proofErr w:type="spellEnd"/>
      <w:r w:rsidRPr="00B329AF">
        <w:rPr>
          <w:rFonts w:ascii="Tahoma" w:hAnsi="Tahoma" w:cs="Tahoma"/>
        </w:rPr>
        <w:t>.</w:t>
      </w:r>
    </w:p>
    <w:p w14:paraId="34B7552B" w14:textId="77777777" w:rsidR="0097254E" w:rsidRPr="00B329AF" w:rsidRDefault="0097254E" w:rsidP="0097254E">
      <w:pPr>
        <w:rPr>
          <w:rFonts w:ascii="Tahoma" w:hAnsi="Tahoma" w:cs="Tahoma"/>
        </w:rPr>
      </w:pPr>
    </w:p>
    <w:p w14:paraId="784B317A" w14:textId="77777777" w:rsidR="0097254E" w:rsidRDefault="0097254E" w:rsidP="0097254E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>Si</w:t>
      </w:r>
      <w:r>
        <w:rPr>
          <w:rFonts w:ascii="Tahoma" w:hAnsi="Tahoma" w:cs="Tahoma"/>
        </w:rPr>
        <w:t xml:space="preserve"> algún ganador </w:t>
      </w:r>
      <w:r w:rsidRPr="00B329AF">
        <w:rPr>
          <w:rFonts w:ascii="Tahoma" w:hAnsi="Tahoma" w:cs="Tahoma"/>
        </w:rPr>
        <w:t xml:space="preserve">no da respuesta con los datos correspondientes en un plazo de 3 </w:t>
      </w:r>
      <w:proofErr w:type="spellStart"/>
      <w:r w:rsidRPr="00B329AF">
        <w:rPr>
          <w:rFonts w:ascii="Tahoma" w:hAnsi="Tahoma" w:cs="Tahoma"/>
        </w:rPr>
        <w:t>días</w:t>
      </w:r>
      <w:proofErr w:type="spellEnd"/>
      <w:r w:rsidRPr="00B329AF">
        <w:rPr>
          <w:rFonts w:ascii="Tahoma" w:hAnsi="Tahoma" w:cs="Tahoma"/>
        </w:rPr>
        <w:t xml:space="preserve">, se pasará al suplente designado, el </w:t>
      </w:r>
      <w:proofErr w:type="spellStart"/>
      <w:r w:rsidRPr="00B329AF">
        <w:rPr>
          <w:rFonts w:ascii="Tahoma" w:hAnsi="Tahoma" w:cs="Tahoma"/>
        </w:rPr>
        <w:t>cuál</w:t>
      </w:r>
      <w:proofErr w:type="spellEnd"/>
      <w:r w:rsidRPr="00B329AF">
        <w:rPr>
          <w:rFonts w:ascii="Tahoma" w:hAnsi="Tahoma" w:cs="Tahoma"/>
        </w:rPr>
        <w:t xml:space="preserve"> contará con otros 3 </w:t>
      </w:r>
      <w:proofErr w:type="spellStart"/>
      <w:r w:rsidRPr="00B329AF">
        <w:rPr>
          <w:rFonts w:ascii="Tahoma" w:hAnsi="Tahoma" w:cs="Tahoma"/>
        </w:rPr>
        <w:t>días</w:t>
      </w:r>
      <w:proofErr w:type="spellEnd"/>
      <w:r w:rsidRPr="00B329AF">
        <w:rPr>
          <w:rFonts w:ascii="Tahoma" w:hAnsi="Tahoma" w:cs="Tahoma"/>
        </w:rPr>
        <w:t xml:space="preserve"> para responder y </w:t>
      </w:r>
      <w:proofErr w:type="spellStart"/>
      <w:r w:rsidRPr="00B329AF">
        <w:rPr>
          <w:rFonts w:ascii="Tahoma" w:hAnsi="Tahoma" w:cs="Tahoma"/>
        </w:rPr>
        <w:t>asi</w:t>
      </w:r>
      <w:proofErr w:type="spellEnd"/>
      <w:r w:rsidRPr="00B329AF">
        <w:rPr>
          <w:rFonts w:ascii="Tahoma" w:hAnsi="Tahoma" w:cs="Tahoma"/>
        </w:rPr>
        <w:t>́ sucesivamente.</w:t>
      </w:r>
    </w:p>
    <w:p w14:paraId="77B613DF" w14:textId="77777777" w:rsidR="0097254E" w:rsidRPr="00B329AF" w:rsidRDefault="0097254E" w:rsidP="0097254E">
      <w:pPr>
        <w:rPr>
          <w:rFonts w:ascii="Tahoma" w:hAnsi="Tahoma" w:cs="Tahoma"/>
        </w:rPr>
      </w:pPr>
    </w:p>
    <w:p w14:paraId="1F254A46" w14:textId="38521ACB" w:rsidR="0097254E" w:rsidRDefault="0097254E" w:rsidP="0097254E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Una vez recibidos los datos, la gerencia del Centro Comercial </w:t>
      </w:r>
      <w:r>
        <w:rPr>
          <w:rFonts w:ascii="Tahoma" w:hAnsi="Tahoma" w:cs="Tahoma"/>
        </w:rPr>
        <w:t xml:space="preserve">Gran Vía de </w:t>
      </w:r>
      <w:proofErr w:type="spellStart"/>
      <w:r>
        <w:rPr>
          <w:rFonts w:ascii="Tahoma" w:hAnsi="Tahoma" w:cs="Tahoma"/>
        </w:rPr>
        <w:t>Hortaleza</w:t>
      </w:r>
      <w:proofErr w:type="spellEnd"/>
      <w:r w:rsidRPr="00B329AF">
        <w:rPr>
          <w:rFonts w:ascii="Tahoma" w:hAnsi="Tahoma" w:cs="Tahoma"/>
        </w:rPr>
        <w:t xml:space="preserve"> se </w:t>
      </w:r>
      <w:proofErr w:type="spellStart"/>
      <w:r w:rsidRPr="00B329AF">
        <w:rPr>
          <w:rFonts w:ascii="Tahoma" w:hAnsi="Tahoma" w:cs="Tahoma"/>
        </w:rPr>
        <w:t>podra</w:t>
      </w:r>
      <w:proofErr w:type="spellEnd"/>
      <w:r w:rsidRPr="00B329AF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 ganadores</w:t>
      </w:r>
      <w:r w:rsidRPr="00B329AF">
        <w:rPr>
          <w:rFonts w:ascii="Tahoma" w:hAnsi="Tahoma" w:cs="Tahoma"/>
        </w:rPr>
        <w:t xml:space="preserve"> para informar sobre la recogida del premio. El premio </w:t>
      </w:r>
      <w:proofErr w:type="spellStart"/>
      <w:r w:rsidRPr="00B329AF">
        <w:rPr>
          <w:rFonts w:ascii="Tahoma" w:hAnsi="Tahoma" w:cs="Tahoma"/>
        </w:rPr>
        <w:t>tendra</w:t>
      </w:r>
      <w:proofErr w:type="spellEnd"/>
      <w:r w:rsidRPr="00B329AF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B329AF">
        <w:rPr>
          <w:rFonts w:ascii="Tahoma" w:hAnsi="Tahoma" w:cs="Tahoma"/>
        </w:rPr>
        <w:t>dirección</w:t>
      </w:r>
      <w:proofErr w:type="spellEnd"/>
      <w:r w:rsidRPr="00B329AF">
        <w:rPr>
          <w:rFonts w:ascii="Tahoma" w:hAnsi="Tahoma" w:cs="Tahoma"/>
        </w:rPr>
        <w:t>.</w:t>
      </w:r>
    </w:p>
    <w:p w14:paraId="749F276F" w14:textId="77777777" w:rsidR="0097254E" w:rsidRPr="00B329AF" w:rsidRDefault="0097254E" w:rsidP="0097254E">
      <w:pPr>
        <w:rPr>
          <w:rFonts w:ascii="Tahoma" w:hAnsi="Tahoma" w:cs="Tahoma"/>
        </w:rPr>
      </w:pPr>
    </w:p>
    <w:p w14:paraId="18B8BC85" w14:textId="02250313" w:rsidR="0097254E" w:rsidRDefault="0097254E" w:rsidP="0097254E">
      <w:pPr>
        <w:rPr>
          <w:rFonts w:ascii="Tahoma" w:hAnsi="Tahoma" w:cs="Tahoma"/>
        </w:rPr>
      </w:pPr>
      <w:r w:rsidRPr="00B329AF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B329AF">
        <w:rPr>
          <w:rFonts w:ascii="Tahoma" w:hAnsi="Tahoma" w:cs="Tahoma"/>
        </w:rPr>
        <w:t>número</w:t>
      </w:r>
      <w:proofErr w:type="spellEnd"/>
      <w:r w:rsidRPr="00B329AF">
        <w:rPr>
          <w:rFonts w:ascii="Tahoma" w:hAnsi="Tahoma" w:cs="Tahoma"/>
        </w:rPr>
        <w:t xml:space="preserve"> de cuenta bancaria.</w:t>
      </w:r>
    </w:p>
    <w:p w14:paraId="60F3B1B0" w14:textId="77777777" w:rsidR="0097254E" w:rsidRDefault="0097254E" w:rsidP="0097254E">
      <w:pPr>
        <w:rPr>
          <w:rFonts w:ascii="Tahoma" w:hAnsi="Tahoma" w:cs="Tahoma"/>
        </w:rPr>
      </w:pPr>
    </w:p>
    <w:p w14:paraId="5FF65DC4" w14:textId="6B8C90ED" w:rsidR="00D538CE" w:rsidRDefault="00E57B06" w:rsidP="00D538CE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0AA0D162" w14:textId="77777777" w:rsidR="003E48F7" w:rsidRPr="0093643F" w:rsidRDefault="003E48F7" w:rsidP="00D538CE">
      <w:pPr>
        <w:rPr>
          <w:rFonts w:ascii="Tahoma" w:hAnsi="Tahoma" w:cs="Tahoma"/>
          <w:b/>
          <w:bCs/>
          <w:sz w:val="32"/>
          <w:szCs w:val="32"/>
        </w:rPr>
      </w:pPr>
    </w:p>
    <w:p w14:paraId="09781826" w14:textId="68CAFAA1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5333FD">
        <w:rPr>
          <w:rFonts w:ascii="Tahoma" w:hAnsi="Tahoma" w:cs="Tahoma"/>
          <w:b/>
          <w:bCs/>
        </w:rPr>
        <w:t xml:space="preserve">dos vales de 50€ para canjear en las tiendas de Gran Vía de </w:t>
      </w:r>
      <w:proofErr w:type="spellStart"/>
      <w:r w:rsidR="005333FD">
        <w:rPr>
          <w:rFonts w:ascii="Tahoma" w:hAnsi="Tahoma" w:cs="Tahoma"/>
          <w:b/>
          <w:bCs/>
        </w:rPr>
        <w:t>Hortaleza</w:t>
      </w:r>
      <w:proofErr w:type="spellEnd"/>
      <w:r w:rsidR="005333FD">
        <w:rPr>
          <w:rFonts w:ascii="Tahoma" w:hAnsi="Tahoma" w:cs="Tahoma"/>
          <w:b/>
          <w:bCs/>
        </w:rPr>
        <w:t xml:space="preserve"> (excepto Carrefour)</w:t>
      </w:r>
      <w:r w:rsidR="00760F17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143E4608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</w:t>
      </w:r>
      <w:r w:rsidRPr="0093643F">
        <w:rPr>
          <w:rFonts w:ascii="Tahoma" w:hAnsi="Tahoma" w:cs="Tahoma"/>
        </w:rPr>
        <w:lastRenderedPageBreak/>
        <w:t xml:space="preserve">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periodo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56E9AA76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5D3D65E7" w14:textId="177B447C" w:rsidR="00EC287F" w:rsidRDefault="00EC287F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EFEFC4C" w14:textId="77777777" w:rsidR="00EC287F" w:rsidRPr="0093643F" w:rsidRDefault="00EC287F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1D1C29E2" w:rsidR="00D07793" w:rsidRPr="0093643F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C3936E6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5605C777" w:rsidR="00D07793" w:rsidRPr="005053F0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>Tik Tok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8" w:history="1">
        <w:r w:rsidRPr="005053F0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https://www.tiktok.com/legal/page/row/terms-of-service/es</w:t>
        </w:r>
      </w:hyperlink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4721D2BD" w:rsidR="00875FD3" w:rsidRPr="00EC287F" w:rsidRDefault="00D07793" w:rsidP="00EC287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  <w:r w:rsidR="00875FD3"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2F5F29"/>
    <w:rsid w:val="0031120B"/>
    <w:rsid w:val="00395E4F"/>
    <w:rsid w:val="003E48F7"/>
    <w:rsid w:val="005053F0"/>
    <w:rsid w:val="00512893"/>
    <w:rsid w:val="005333FD"/>
    <w:rsid w:val="006605DD"/>
    <w:rsid w:val="0067250D"/>
    <w:rsid w:val="00683E38"/>
    <w:rsid w:val="006A7C0C"/>
    <w:rsid w:val="006B4763"/>
    <w:rsid w:val="00746C48"/>
    <w:rsid w:val="00760F17"/>
    <w:rsid w:val="00797C8D"/>
    <w:rsid w:val="007A0182"/>
    <w:rsid w:val="00875FD3"/>
    <w:rsid w:val="008D7A66"/>
    <w:rsid w:val="0091216A"/>
    <w:rsid w:val="0093643F"/>
    <w:rsid w:val="0097254E"/>
    <w:rsid w:val="00AA0ED5"/>
    <w:rsid w:val="00AC5819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E1549F"/>
    <w:rsid w:val="00E568BF"/>
    <w:rsid w:val="00E57B06"/>
    <w:rsid w:val="00EA63D3"/>
    <w:rsid w:val="00EC287F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legal/page/row/terms-of-service/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1353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21</cp:revision>
  <dcterms:created xsi:type="dcterms:W3CDTF">2023-11-10T13:16:00Z</dcterms:created>
  <dcterms:modified xsi:type="dcterms:W3CDTF">2024-03-13T15:19:00Z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