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jc w:val="center"/>
        <w:rPr>
          <w:rStyle w:val="Ninguno"/>
          <w:rFonts w:ascii="Arial Unicode MS" w:cs="Arial Unicode MS" w:hAnsi="Arial Unicode MS" w:eastAsia="Arial Unicode MS"/>
        </w:rPr>
      </w:pPr>
      <w:r>
        <w:rPr>
          <w:rStyle w:val="Ninguno"/>
          <w:b w:val="1"/>
          <w:bCs w:val="1"/>
          <w:rtl w:val="0"/>
          <w:lang w:val="es-ES_tradnl"/>
        </w:rPr>
        <w:t>BASES LEGALES SORTEO</w:t>
      </w:r>
    </w:p>
    <w:p>
      <w:pPr>
        <w:pStyle w:val="Cuerpo A"/>
        <w:jc w:val="center"/>
        <w:rPr>
          <w:rStyle w:val="Ninguno"/>
          <w:rFonts w:ascii="Arial Unicode MS" w:cs="Arial Unicode MS" w:hAnsi="Arial Unicode MS" w:eastAsia="Arial Unicode MS"/>
        </w:rPr>
      </w:pPr>
      <w:r>
        <w:rPr>
          <w:rStyle w:val="Ninguno"/>
          <w:b w:val="1"/>
          <w:bCs w:val="1"/>
          <w:rtl w:val="0"/>
          <w:lang w:val="es-ES_tradnl"/>
        </w:rPr>
        <w:t>CAZA LA CALABAZA</w:t>
      </w:r>
    </w:p>
    <w:p>
      <w:pPr>
        <w:pStyle w:val="Cuerpo A"/>
      </w:pPr>
    </w:p>
    <w:p>
      <w:pPr>
        <w:pStyle w:val="Cuerpo A"/>
      </w:pPr>
    </w:p>
    <w:p>
      <w:pPr>
        <w:pStyle w:val="Cuerpo A"/>
        <w:rPr>
          <w:rStyle w:val="Ninguno"/>
          <w:rFonts w:ascii="Arial Unicode MS" w:cs="Arial Unicode MS" w:hAnsi="Arial Unicode MS" w:eastAsia="Arial Unicode MS"/>
        </w:rPr>
      </w:pPr>
      <w:r>
        <w:rPr>
          <w:rStyle w:val="Ninguno"/>
          <w:b w:val="1"/>
          <w:bCs w:val="1"/>
          <w:rtl w:val="0"/>
          <w:lang w:val="it-IT"/>
        </w:rPr>
        <w:t>1.- Compa</w:t>
      </w:r>
      <w:r>
        <w:rPr>
          <w:rStyle w:val="Ninguno"/>
          <w:b w:val="1"/>
          <w:bCs w:val="1"/>
          <w:rtl w:val="0"/>
          <w:lang w:val="es-ES_tradnl"/>
        </w:rPr>
        <w:t>ñí</w:t>
      </w:r>
      <w:r>
        <w:rPr>
          <w:rStyle w:val="Ninguno"/>
          <w:b w:val="1"/>
          <w:bCs w:val="1"/>
          <w:rtl w:val="0"/>
          <w:lang w:val="pt-PT"/>
        </w:rPr>
        <w:t>a organizadora</w:t>
      </w:r>
    </w:p>
    <w:p>
      <w:pPr>
        <w:pStyle w:val="Cuerpo A"/>
      </w:pPr>
      <w:r>
        <w:rPr>
          <w:rStyle w:val="Ninguno"/>
          <w:rtl w:val="0"/>
          <w:lang w:val="es-ES_tradnl"/>
        </w:rPr>
        <w:t>Gran V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 de Hortaleza pone en marcha una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para sortear una Nintendo Switch OLED con el juego de Plantas vs Zombies, adem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s de la posibilidad de ganar premios directos como golosinas de Halloween. Se realizar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a trav</w:t>
      </w:r>
      <w:r>
        <w:rPr>
          <w:rStyle w:val="Ninguno"/>
          <w:rtl w:val="0"/>
          <w:lang w:val="es-ES_tradnl"/>
        </w:rPr>
        <w:t>é</w:t>
      </w:r>
      <w:r>
        <w:rPr>
          <w:rStyle w:val="Ninguno"/>
          <w:rtl w:val="0"/>
          <w:lang w:val="es-ES_tradnl"/>
        </w:rPr>
        <w:t>s de t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tems digitales del centro.</w:t>
      </w:r>
    </w:p>
    <w:p>
      <w:pPr>
        <w:pStyle w:val="Cuerpo A"/>
      </w:pPr>
    </w:p>
    <w:p>
      <w:pPr>
        <w:pStyle w:val="Cuerpo A"/>
        <w:rPr>
          <w:rStyle w:val="Ninguno"/>
          <w:rFonts w:ascii="Arial Unicode MS" w:cs="Arial Unicode MS" w:hAnsi="Arial Unicode MS" w:eastAsia="Arial Unicode MS"/>
        </w:rPr>
      </w:pPr>
      <w:r>
        <w:rPr>
          <w:rStyle w:val="Ninguno"/>
          <w:b w:val="1"/>
          <w:bCs w:val="1"/>
          <w:rtl w:val="0"/>
          <w:lang w:val="es-ES_tradnl"/>
        </w:rPr>
        <w:t>2.- Objeto y mec</w:t>
      </w:r>
      <w:r>
        <w:rPr>
          <w:rStyle w:val="Ninguno"/>
          <w:b w:val="1"/>
          <w:bCs w:val="1"/>
          <w:rtl w:val="0"/>
          <w:lang w:val="es-ES_tradnl"/>
        </w:rPr>
        <w:t>á</w:t>
      </w:r>
      <w:r>
        <w:rPr>
          <w:rStyle w:val="Ninguno"/>
          <w:b w:val="1"/>
          <w:bCs w:val="1"/>
          <w:rtl w:val="0"/>
          <w:lang w:val="es-ES_tradnl"/>
        </w:rPr>
        <w:t>nica del concurso</w:t>
      </w:r>
    </w:p>
    <w:p>
      <w:pPr>
        <w:pStyle w:val="Cuerpo A"/>
      </w:pPr>
      <w:r>
        <w:rPr>
          <w:rStyle w:val="Ninguno"/>
          <w:rtl w:val="0"/>
          <w:lang w:val="es-ES_tradnl"/>
        </w:rPr>
        <w:t>Gran V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 de Hortaleza pone en marcha una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para sortear una Nintendo Switch OLED con el juego de Plantas vs Zombies, adem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s de la posibilidad de ganar premios directos como golosinas de Halloween. Los interesados en participar deber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n registrarse en los t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tems digitales instalados en el centro comercial facilitando los datos requeridos. Solo se puede jugar una vez al d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 por persona.</w:t>
      </w:r>
    </w:p>
    <w:p>
      <w:pPr>
        <w:pStyle w:val="Cuerpo A"/>
      </w:pPr>
    </w:p>
    <w:p>
      <w:pPr>
        <w:pStyle w:val="Cuerpo A"/>
        <w:rPr>
          <w:rStyle w:val="Ninguno"/>
          <w:rFonts w:ascii="Arial Unicode MS" w:cs="Arial Unicode MS" w:hAnsi="Arial Unicode MS" w:eastAsia="Arial Unicode MS"/>
        </w:rPr>
      </w:pPr>
      <w:r>
        <w:rPr>
          <w:rStyle w:val="Ninguno"/>
          <w:b w:val="1"/>
          <w:bCs w:val="1"/>
          <w:rtl w:val="0"/>
          <w:lang w:val="es-ES_tradnl"/>
        </w:rPr>
        <w:t>3.- Duraci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y fechas</w:t>
      </w:r>
    </w:p>
    <w:p>
      <w:pPr>
        <w:pStyle w:val="Cuerpo A"/>
      </w:pPr>
      <w:r>
        <w:rPr>
          <w:rStyle w:val="Ninguno"/>
          <w:rtl w:val="0"/>
          <w:lang w:val="es-ES_tradnl"/>
        </w:rPr>
        <w:t>El sorteo se desarrollar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 xml:space="preserve">desde el 27 de octubre al 1 de noviembre, </w:t>
      </w:r>
      <w:r>
        <w:rPr>
          <w:rStyle w:val="Ninguno"/>
          <w:u w:color="ff0000"/>
          <w:rtl w:val="0"/>
          <w:lang w:val="es-ES_tradnl"/>
        </w:rPr>
        <w:t>exceptuando el 30 de octubre</w:t>
      </w:r>
      <w:r>
        <w:rPr>
          <w:rStyle w:val="Ninguno"/>
          <w:rtl w:val="0"/>
          <w:lang w:val="es-ES_tradnl"/>
        </w:rPr>
        <w:t>. Los ganadores se seleccionar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n el 2 de noviembre.</w:t>
      </w:r>
    </w:p>
    <w:p>
      <w:pPr>
        <w:pStyle w:val="Cuerpo A"/>
      </w:pPr>
    </w:p>
    <w:p>
      <w:pPr>
        <w:pStyle w:val="Cuerpo A"/>
        <w:rPr>
          <w:rStyle w:val="Ninguno"/>
          <w:rFonts w:ascii="Arial Unicode MS" w:cs="Arial Unicode MS" w:hAnsi="Arial Unicode MS" w:eastAsia="Arial Unicode MS"/>
          <w:lang w:val="pt-PT"/>
        </w:rPr>
      </w:pPr>
      <w:r>
        <w:rPr>
          <w:rStyle w:val="Ninguno"/>
          <w:b w:val="1"/>
          <w:bCs w:val="1"/>
          <w:rtl w:val="0"/>
          <w:lang w:val="pt-PT"/>
        </w:rPr>
        <w:t>4.-Requisitos para participar</w:t>
      </w:r>
    </w:p>
    <w:p>
      <w:pPr>
        <w:pStyle w:val="Cuerpo A"/>
      </w:pPr>
      <w:r>
        <w:rPr>
          <w:rStyle w:val="Ninguno A"/>
          <w:rtl w:val="0"/>
          <w:lang w:val="es-ES_tradnl"/>
        </w:rPr>
        <w:t>Podr</w:t>
      </w:r>
      <w:r>
        <w:rPr>
          <w:rStyle w:val="Ninguno A"/>
          <w:rtl w:val="0"/>
          <w:lang w:val="es-ES_tradnl"/>
        </w:rPr>
        <w:t>á</w:t>
      </w:r>
      <w:r>
        <w:rPr>
          <w:rStyle w:val="Ninguno A"/>
          <w:rtl w:val="0"/>
          <w:lang w:val="es-ES_tradnl"/>
        </w:rPr>
        <w:t>n participar en la Promoci</w:t>
      </w:r>
      <w:r>
        <w:rPr>
          <w:rStyle w:val="Ninguno A"/>
          <w:rtl w:val="0"/>
          <w:lang w:val="es-ES_tradnl"/>
        </w:rPr>
        <w:t>ó</w:t>
      </w:r>
      <w:r>
        <w:rPr>
          <w:rStyle w:val="Ninguno"/>
          <w:rtl w:val="0"/>
          <w:lang w:val="de-DE"/>
        </w:rPr>
        <w:t>n:</w:t>
      </w:r>
    </w:p>
    <w:p>
      <w:pPr>
        <w:pStyle w:val="Cuerpo A"/>
      </w:pPr>
      <w:r>
        <w:rPr>
          <w:rStyle w:val="Ninguno A"/>
          <w:rtl w:val="0"/>
          <w:lang w:val="es-ES_tradnl"/>
        </w:rPr>
        <w:t xml:space="preserve">Todas las personas mayores de </w:t>
      </w:r>
      <w:r>
        <w:rPr>
          <w:rStyle w:val="Ninguno"/>
          <w:u w:color="ff0000"/>
          <w:rtl w:val="0"/>
          <w:lang w:val="es-ES_tradnl"/>
        </w:rPr>
        <w:t>18</w:t>
      </w:r>
      <w:r>
        <w:rPr>
          <w:rStyle w:val="Ninguno"/>
          <w:outline w:val="0"/>
          <w:color w:val="ff0000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Ninguno A"/>
          <w:rtl w:val="0"/>
          <w:lang w:val="es-ES_tradnl"/>
        </w:rPr>
        <w:t>a</w:t>
      </w:r>
      <w:r>
        <w:rPr>
          <w:rStyle w:val="Ninguno A"/>
          <w:rtl w:val="0"/>
          <w:lang w:val="es-ES_tradnl"/>
        </w:rPr>
        <w:t>ñ</w:t>
      </w:r>
      <w:r>
        <w:rPr>
          <w:rStyle w:val="Ninguno A"/>
          <w:rtl w:val="0"/>
          <w:lang w:val="es-ES_tradnl"/>
        </w:rPr>
        <w:t>os que</w:t>
      </w:r>
      <w:r>
        <w:rPr>
          <w:rStyle w:val="Ninguno A"/>
          <w:rtl w:val="0"/>
          <w:lang w:val="es-ES_tradnl"/>
        </w:rPr>
        <w:t> </w:t>
      </w:r>
      <w:r>
        <w:rPr>
          <w:rStyle w:val="Ninguno A"/>
          <w:rtl w:val="0"/>
          <w:lang w:val="es-ES_tradnl"/>
        </w:rPr>
        <w:t>se registren en el t</w:t>
      </w:r>
      <w:r>
        <w:rPr>
          <w:rStyle w:val="Ninguno A"/>
          <w:rtl w:val="0"/>
          <w:lang w:val="es-ES_tradnl"/>
        </w:rPr>
        <w:t>ó</w:t>
      </w:r>
      <w:r>
        <w:rPr>
          <w:rStyle w:val="Ninguno"/>
          <w:rtl w:val="0"/>
          <w:lang w:val="it-IT"/>
        </w:rPr>
        <w:t>tem digital del centro</w:t>
      </w:r>
    </w:p>
    <w:p>
      <w:pPr>
        <w:pStyle w:val="Cuerpo A"/>
      </w:pPr>
    </w:p>
    <w:p>
      <w:pPr>
        <w:pStyle w:val="Cuerpo A"/>
      </w:pPr>
      <w:r>
        <w:rPr>
          <w:rStyle w:val="Ninguno A"/>
          <w:rtl w:val="0"/>
          <w:lang w:val="es-ES_tradnl"/>
        </w:rPr>
        <w:t>No podr</w:t>
      </w:r>
      <w:r>
        <w:rPr>
          <w:rStyle w:val="Ninguno A"/>
          <w:rtl w:val="0"/>
          <w:lang w:val="es-ES_tradnl"/>
        </w:rPr>
        <w:t>á</w:t>
      </w:r>
      <w:r>
        <w:rPr>
          <w:rStyle w:val="Ninguno"/>
          <w:rtl w:val="0"/>
          <w:lang w:val="pt-PT"/>
        </w:rPr>
        <w:t>n participar:</w:t>
      </w:r>
    </w:p>
    <w:p>
      <w:pPr>
        <w:pStyle w:val="Cuerpo A"/>
      </w:pPr>
      <w:r>
        <w:rPr>
          <w:rStyle w:val="Ninguno"/>
          <w:rtl w:val="0"/>
          <w:lang w:val="es-ES_tradnl"/>
        </w:rPr>
        <w:t>Los trabajadores de Gran V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 de Hortaleza y los trabajadores de los operadores del centro.</w:t>
      </w:r>
    </w:p>
    <w:p>
      <w:pPr>
        <w:pStyle w:val="Cuerpo A"/>
      </w:pPr>
      <w:r>
        <w:rPr>
          <w:rStyle w:val="Ninguno"/>
          <w:rtl w:val="0"/>
          <w:lang w:val="es-ES_tradnl"/>
        </w:rPr>
        <w:t>Los perfiles que se detecten como fraudulentos</w:t>
      </w:r>
    </w:p>
    <w:p>
      <w:pPr>
        <w:pStyle w:val="Cuerpo A"/>
      </w:pPr>
    </w:p>
    <w:p>
      <w:pPr>
        <w:pStyle w:val="Cuerpo A"/>
        <w:rPr>
          <w:rStyle w:val="Ninguno"/>
          <w:rFonts w:ascii="Arial Unicode MS" w:cs="Arial Unicode MS" w:hAnsi="Arial Unicode MS" w:eastAsia="Arial Unicode MS"/>
        </w:rPr>
      </w:pPr>
      <w:r>
        <w:rPr>
          <w:rStyle w:val="Ninguno"/>
          <w:b w:val="1"/>
          <w:bCs w:val="1"/>
          <w:rtl w:val="0"/>
          <w:lang w:val="es-ES_tradnl"/>
        </w:rPr>
        <w:t>5.- Selecci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del ganador/ ganadores, suplentes, comunicaci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y entrega</w:t>
      </w:r>
    </w:p>
    <w:p>
      <w:pPr>
        <w:pStyle w:val="Cuerpo A"/>
      </w:pPr>
      <w:r>
        <w:rPr>
          <w:rStyle w:val="Ninguno A"/>
          <w:rtl w:val="0"/>
          <w:lang w:val="es-ES_tradnl"/>
        </w:rPr>
        <w:t>El ganador de la Nintendo Switch OLED y el juego Plantas vs Zombies se escoger</w:t>
      </w:r>
      <w:r>
        <w:rPr>
          <w:rStyle w:val="Ninguno A"/>
          <w:rtl w:val="0"/>
          <w:lang w:val="es-ES_tradnl"/>
        </w:rPr>
        <w:t xml:space="preserve">á </w:t>
      </w:r>
      <w:r>
        <w:rPr>
          <w:rStyle w:val="Ninguno A"/>
          <w:rtl w:val="0"/>
          <w:lang w:val="es-ES_tradnl"/>
        </w:rPr>
        <w:t>al azar entre todas las participaciones. De la misma forma, se elegir</w:t>
      </w:r>
      <w:r>
        <w:rPr>
          <w:rStyle w:val="Ninguno A"/>
          <w:rtl w:val="0"/>
          <w:lang w:val="es-ES_tradnl"/>
        </w:rPr>
        <w:t>á</w:t>
      </w:r>
      <w:r>
        <w:rPr>
          <w:rStyle w:val="Ninguno"/>
          <w:rtl w:val="0"/>
          <w:lang w:val="pt-PT"/>
        </w:rPr>
        <w:t xml:space="preserve">n </w:t>
      </w:r>
      <w:r>
        <w:rPr>
          <w:rStyle w:val="Ninguno"/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 xml:space="preserve">5 </w:t>
      </w:r>
      <w:r>
        <w:rPr>
          <w:rStyle w:val="Ninguno"/>
          <w:rtl w:val="0"/>
          <w:lang w:val="pt-PT"/>
        </w:rPr>
        <w:t>ganadores suplentes. Se comunicar</w:t>
      </w:r>
      <w:r>
        <w:rPr>
          <w:rStyle w:val="Ninguno A"/>
          <w:rtl w:val="0"/>
          <w:lang w:val="es-ES_tradnl"/>
        </w:rPr>
        <w:t>á</w:t>
      </w:r>
      <w:r>
        <w:rPr>
          <w:rStyle w:val="Ninguno A"/>
          <w:rtl w:val="0"/>
          <w:lang w:val="es-ES_tradnl"/>
        </w:rPr>
        <w:t>n los nombres de los ganadores en la web de Gran V</w:t>
      </w:r>
      <w:r>
        <w:rPr>
          <w:rStyle w:val="Ninguno A"/>
          <w:rtl w:val="0"/>
          <w:lang w:val="es-ES_tradnl"/>
        </w:rPr>
        <w:t>í</w:t>
      </w:r>
      <w:r>
        <w:rPr>
          <w:rStyle w:val="Ninguno A"/>
          <w:rtl w:val="0"/>
          <w:lang w:val="es-ES_tradnl"/>
        </w:rPr>
        <w:t>a Hortaleza y el centro se pondr</w:t>
      </w:r>
      <w:r>
        <w:rPr>
          <w:rStyle w:val="Ninguno A"/>
          <w:rtl w:val="0"/>
          <w:lang w:val="es-ES_tradnl"/>
        </w:rPr>
        <w:t xml:space="preserve">á </w:t>
      </w:r>
      <w:r>
        <w:rPr>
          <w:rStyle w:val="Ninguno A"/>
          <w:rtl w:val="0"/>
          <w:lang w:val="es-ES_tradnl"/>
        </w:rPr>
        <w:t>en contacto de forma telef</w:t>
      </w:r>
      <w:r>
        <w:rPr>
          <w:rStyle w:val="Ninguno A"/>
          <w:rtl w:val="0"/>
          <w:lang w:val="es-ES_tradnl"/>
        </w:rPr>
        <w:t>ó</w:t>
      </w:r>
      <w:r>
        <w:rPr>
          <w:rStyle w:val="Ninguno"/>
          <w:rtl w:val="0"/>
          <w:lang w:val="it-IT"/>
        </w:rPr>
        <w:t>nica.</w:t>
      </w:r>
    </w:p>
    <w:p>
      <w:pPr>
        <w:pStyle w:val="Cuerpo A"/>
      </w:pPr>
    </w:p>
    <w:p>
      <w:pPr>
        <w:pStyle w:val="Cuerpo A"/>
      </w:pPr>
      <w:r>
        <w:rPr>
          <w:rStyle w:val="Ninguno"/>
          <w:rtl w:val="0"/>
          <w:lang w:val="es-ES_tradnl"/>
        </w:rPr>
        <w:t>El premio se recoger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en el centro comercial Gran V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 de Hortaleza y no se enviar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a ninguna direcci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n.</w:t>
      </w:r>
    </w:p>
    <w:p>
      <w:pPr>
        <w:pStyle w:val="Cuerpo A"/>
      </w:pPr>
    </w:p>
    <w:p>
      <w:pPr>
        <w:pStyle w:val="Cuerpo A"/>
        <w:rPr>
          <w:rStyle w:val="Ninguno"/>
          <w:rFonts w:ascii="Arial Unicode MS" w:cs="Arial Unicode MS" w:hAnsi="Arial Unicode MS" w:eastAsia="Arial Unicode MS"/>
        </w:rPr>
      </w:pPr>
      <w:r>
        <w:rPr>
          <w:rStyle w:val="Ninguno"/>
          <w:b w:val="1"/>
          <w:bCs w:val="1"/>
          <w:rtl w:val="0"/>
          <w:lang w:val="es-ES_tradnl"/>
        </w:rPr>
        <w:t>6.- Premios</w:t>
      </w:r>
      <w:r>
        <w:rPr>
          <w:rStyle w:val="Ninguno"/>
          <w:b w:val="1"/>
          <w:bCs w:val="1"/>
          <w:rtl w:val="0"/>
          <w:lang w:val="es-ES_tradnl"/>
        </w:rPr>
        <w:t> </w:t>
      </w:r>
    </w:p>
    <w:p>
      <w:pPr>
        <w:pStyle w:val="Cuerpo A"/>
        <w:rPr>
          <w:rStyle w:val="Ninguno"/>
          <w:rFonts w:ascii="Arial Unicode MS" w:cs="Arial Unicode MS" w:hAnsi="Arial Unicode MS" w:eastAsia="Arial Unicode MS"/>
        </w:rPr>
      </w:pPr>
      <w:r>
        <w:rPr>
          <w:rStyle w:val="Ninguno"/>
          <w:rtl w:val="0"/>
          <w:lang w:val="es-ES_tradnl"/>
        </w:rPr>
        <w:t>Una Nintendo Switch OLED y el juego Plantas vs Zombies, adem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s de la posibilidad de ganar premios directos como chucher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 xml:space="preserve">as de Halloween, estos </w:t>
      </w:r>
      <w:r>
        <w:rPr>
          <w:rStyle w:val="Ninguno"/>
          <w:rtl w:val="0"/>
          <w:lang w:val="es-ES_tradnl"/>
        </w:rPr>
        <w:t>ú</w:t>
      </w:r>
      <w:r>
        <w:rPr>
          <w:rStyle w:val="Ninguno"/>
          <w:rtl w:val="0"/>
          <w:lang w:val="es-ES_tradnl"/>
        </w:rPr>
        <w:t>ltimos hasta agotar existencias.</w:t>
      </w:r>
    </w:p>
    <w:p>
      <w:pPr>
        <w:pStyle w:val="Cuerpo A"/>
        <w:rPr>
          <w:rStyle w:val="Ninguno"/>
          <w:rFonts w:ascii="Arial Unicode MS" w:cs="Arial Unicode MS" w:hAnsi="Arial Unicode MS" w:eastAsia="Arial Unicode MS"/>
        </w:rPr>
      </w:pPr>
    </w:p>
    <w:p>
      <w:pPr>
        <w:pStyle w:val="Cuerpo A"/>
      </w:pPr>
      <w:r>
        <w:rPr>
          <w:rStyle w:val="Ninguno"/>
          <w:rtl w:val="0"/>
          <w:lang w:val="es-ES_tradnl"/>
        </w:rPr>
        <w:t>Como requisito para la entrega del premio, el ganador deber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aceptar la toma de una fotograf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 para poder compartir en redes sociales.</w:t>
      </w:r>
    </w:p>
    <w:p>
      <w:pPr>
        <w:pStyle w:val="Cuerpo A"/>
      </w:pPr>
    </w:p>
    <w:p>
      <w:pPr>
        <w:pStyle w:val="Cuerpo A"/>
        <w:rPr>
          <w:rStyle w:val="Ninguno"/>
          <w:rFonts w:ascii="Arial Unicode MS" w:cs="Arial Unicode MS" w:hAnsi="Arial Unicode MS" w:eastAsia="Arial Unicode MS"/>
        </w:rPr>
      </w:pPr>
      <w:r>
        <w:rPr>
          <w:rStyle w:val="Ninguno"/>
          <w:b w:val="1"/>
          <w:bCs w:val="1"/>
          <w:rtl w:val="0"/>
          <w:lang w:val="es-ES_tradnl"/>
        </w:rPr>
        <w:t>7.- Reservas y limitaciones</w:t>
      </w:r>
    </w:p>
    <w:p>
      <w:pPr>
        <w:pStyle w:val="Cuerpo A"/>
      </w:pPr>
      <w:r>
        <w:rPr>
          <w:rStyle w:val="Ninguno"/>
          <w:rtl w:val="0"/>
          <w:lang w:val="es-ES_tradnl"/>
        </w:rPr>
        <w:t>Se entender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, a t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tulo enunciativo pero no limitativo, que se produce fraude, cuando se detecta el supuesto uso de aplicaciones independientes al Website; la realizaci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un abuso de consultas al servidor y todos aquellos comportamientos que puedan resultar aparentemente abusivos y/o malintencionados.</w:t>
      </w:r>
    </w:p>
    <w:p>
      <w:pPr>
        <w:pStyle w:val="Cuerpo A"/>
      </w:pPr>
    </w:p>
    <w:p>
      <w:pPr>
        <w:pStyle w:val="Cuerpo A"/>
      </w:pPr>
      <w:r>
        <w:rPr>
          <w:rStyle w:val="Ninguno"/>
          <w:rtl w:val="0"/>
          <w:lang w:val="it-IT"/>
        </w:rPr>
        <w:t>La constataci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de cualquiera de estas circunstancias durante el concurso supondr</w:t>
      </w:r>
      <w:r>
        <w:rPr>
          <w:rStyle w:val="Ninguno A"/>
          <w:rtl w:val="0"/>
          <w:lang w:val="es-ES_tradnl"/>
        </w:rPr>
        <w:t xml:space="preserve">á </w:t>
      </w:r>
      <w:r>
        <w:rPr>
          <w:rStyle w:val="Ninguno A"/>
          <w:rtl w:val="0"/>
          <w:lang w:val="es-ES_tradnl"/>
        </w:rPr>
        <w:t>la descalificaci</w:t>
      </w:r>
      <w:r>
        <w:rPr>
          <w:rStyle w:val="Ninguno A"/>
          <w:rtl w:val="0"/>
          <w:lang w:val="es-ES_tradnl"/>
        </w:rPr>
        <w:t>ó</w:t>
      </w:r>
      <w:r>
        <w:rPr>
          <w:rStyle w:val="Ninguno"/>
          <w:rtl w:val="0"/>
          <w:lang w:val="de-DE"/>
        </w:rPr>
        <w:t>n autom</w:t>
      </w:r>
      <w:r>
        <w:rPr>
          <w:rStyle w:val="Ninguno A"/>
          <w:rtl w:val="0"/>
          <w:lang w:val="es-ES_tradnl"/>
        </w:rPr>
        <w:t>á</w:t>
      </w:r>
      <w:r>
        <w:rPr>
          <w:rStyle w:val="Ninguno A"/>
          <w:rtl w:val="0"/>
          <w:lang w:val="es-ES_tradnl"/>
        </w:rPr>
        <w:t>tica del concurso as</w:t>
      </w:r>
      <w:r>
        <w:rPr>
          <w:rStyle w:val="Ninguno A"/>
          <w:rtl w:val="0"/>
          <w:lang w:val="es-ES_tradnl"/>
        </w:rPr>
        <w:t xml:space="preserve">í </w:t>
      </w:r>
      <w:r>
        <w:rPr>
          <w:rStyle w:val="Ninguno A"/>
          <w:rtl w:val="0"/>
          <w:lang w:val="es-ES_tradnl"/>
        </w:rPr>
        <w:t>como la p</w:t>
      </w:r>
      <w:r>
        <w:rPr>
          <w:rStyle w:val="Ninguno"/>
          <w:rtl w:val="0"/>
          <w:lang w:val="fr-FR"/>
        </w:rPr>
        <w:t>é</w:t>
      </w:r>
      <w:r>
        <w:rPr>
          <w:rStyle w:val="Ninguno A"/>
          <w:rtl w:val="0"/>
          <w:lang w:val="es-ES_tradnl"/>
        </w:rPr>
        <w:t>rdida del premio si se le hubiere otorgado.</w:t>
      </w:r>
    </w:p>
    <w:p>
      <w:pPr>
        <w:pStyle w:val="Cuerpo A"/>
      </w:pPr>
    </w:p>
    <w:p>
      <w:pPr>
        <w:pStyle w:val="Cuerpo A"/>
      </w:pPr>
      <w:r>
        <w:rPr>
          <w:rStyle w:val="Ninguno"/>
          <w:rtl w:val="0"/>
          <w:lang w:val="it-IT"/>
        </w:rPr>
        <w:t>El C.C. Gran V</w:t>
      </w:r>
      <w:r>
        <w:rPr>
          <w:rStyle w:val="Ninguno A"/>
          <w:rtl w:val="0"/>
          <w:lang w:val="es-ES_tradnl"/>
        </w:rPr>
        <w:t>í</w:t>
      </w:r>
      <w:r>
        <w:rPr>
          <w:rStyle w:val="Ninguno A"/>
          <w:rtl w:val="0"/>
          <w:lang w:val="es-ES_tradnl"/>
        </w:rPr>
        <w:t>a de Hortaleza queda eximido de cualquier responsabilidad en el supuesto de existir alg</w:t>
      </w:r>
      <w:r>
        <w:rPr>
          <w:rStyle w:val="Ninguno A"/>
          <w:rtl w:val="0"/>
          <w:lang w:val="es-ES_tradnl"/>
        </w:rPr>
        <w:t>ú</w:t>
      </w:r>
      <w:r>
        <w:rPr>
          <w:rStyle w:val="Ninguno A"/>
          <w:rtl w:val="0"/>
          <w:lang w:val="es-ES_tradnl"/>
        </w:rPr>
        <w:t>n error en los datos facilitados por los propios agraciados que impidiera su identificaci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n. Igualmente no se responsabiliza de las posibles p</w:t>
      </w:r>
      <w:r>
        <w:rPr>
          <w:rStyle w:val="Ninguno"/>
          <w:rtl w:val="0"/>
          <w:lang w:val="fr-FR"/>
        </w:rPr>
        <w:t>é</w:t>
      </w:r>
      <w:r>
        <w:rPr>
          <w:rStyle w:val="Ninguno A"/>
          <w:rtl w:val="0"/>
          <w:lang w:val="es-ES_tradnl"/>
        </w:rPr>
        <w:t>rdidas, deterioros, robos o cualquier otra circunstancia imputable a correos que puedan afectar al env</w:t>
      </w:r>
      <w:r>
        <w:rPr>
          <w:rStyle w:val="Ninguno A"/>
          <w:rtl w:val="0"/>
          <w:lang w:val="es-ES_tradnl"/>
        </w:rPr>
        <w:t>í</w:t>
      </w:r>
      <w:r>
        <w:rPr>
          <w:rStyle w:val="Ninguno A"/>
          <w:rtl w:val="0"/>
          <w:lang w:val="es-ES_tradnl"/>
        </w:rPr>
        <w:t>o de los premios.</w:t>
      </w:r>
    </w:p>
    <w:p>
      <w:pPr>
        <w:pStyle w:val="Cuerpo A"/>
      </w:pPr>
    </w:p>
    <w:p>
      <w:pPr>
        <w:pStyle w:val="Cuerpo A"/>
      </w:pPr>
      <w:r>
        <w:rPr>
          <w:rStyle w:val="Ninguno"/>
          <w:rtl w:val="0"/>
          <w:lang w:val="it-IT"/>
        </w:rPr>
        <w:t>El C.C. Gran V</w:t>
      </w:r>
      <w:r>
        <w:rPr>
          <w:rStyle w:val="Ninguno A"/>
          <w:rtl w:val="0"/>
          <w:lang w:val="es-ES_tradnl"/>
        </w:rPr>
        <w:t>í</w:t>
      </w:r>
      <w:r>
        <w:rPr>
          <w:rStyle w:val="Ninguno A"/>
          <w:rtl w:val="0"/>
          <w:lang w:val="es-ES_tradnl"/>
        </w:rPr>
        <w:t>a de Hortaleza se reserva el derecho de emprender acciones judiciales contra aquellas personas que realicen cualquier tipo de acto susceptible de ser considerado manipulaci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o falsificaci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del concurso.</w:t>
      </w:r>
    </w:p>
    <w:p>
      <w:pPr>
        <w:pStyle w:val="Cuerpo A"/>
      </w:pPr>
    </w:p>
    <w:p>
      <w:pPr>
        <w:pStyle w:val="Cuerpo A"/>
      </w:pPr>
      <w:r>
        <w:rPr>
          <w:rStyle w:val="Ninguno"/>
          <w:rtl w:val="0"/>
          <w:lang w:val="it-IT"/>
        </w:rPr>
        <w:t>El C.C. Gran V</w:t>
      </w:r>
      <w:r>
        <w:rPr>
          <w:rStyle w:val="Ninguno A"/>
          <w:rtl w:val="0"/>
          <w:lang w:val="es-ES_tradnl"/>
        </w:rPr>
        <w:t>í</w:t>
      </w:r>
      <w:r>
        <w:rPr>
          <w:rStyle w:val="Ninguno A"/>
          <w:rtl w:val="0"/>
          <w:lang w:val="es-ES_tradnl"/>
        </w:rPr>
        <w:t>a de Hortaleza excluye cualquier responsabilidad por da</w:t>
      </w:r>
      <w:r>
        <w:rPr>
          <w:rStyle w:val="Ninguno A"/>
          <w:rtl w:val="0"/>
          <w:lang w:val="es-ES_tradnl"/>
        </w:rPr>
        <w:t>ñ</w:t>
      </w:r>
      <w:r>
        <w:rPr>
          <w:rStyle w:val="Ninguno A"/>
          <w:rtl w:val="0"/>
          <w:lang w:val="es-ES_tradnl"/>
        </w:rPr>
        <w:t>os y perjuicios de toda naturaleza que puedan deberse a la falta temporal de disponibilidad o de continuidad del funcionamiento de los servicios mediante los que se participa en la promoci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n, a la defraudaci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de la utilidad que los usuarios hubieren podido atribuir a los mismos, y en particular, aunque no de modo exclusivo, a los fallos en el acceso a las distintas p</w:t>
      </w:r>
      <w:r>
        <w:rPr>
          <w:rStyle w:val="Ninguno A"/>
          <w:rtl w:val="0"/>
          <w:lang w:val="es-ES_tradnl"/>
        </w:rPr>
        <w:t>á</w:t>
      </w:r>
      <w:r>
        <w:rPr>
          <w:rStyle w:val="Ninguno A"/>
          <w:rtl w:val="0"/>
          <w:lang w:val="es-ES_tradnl"/>
        </w:rPr>
        <w:t>ginas y env</w:t>
      </w:r>
      <w:r>
        <w:rPr>
          <w:rStyle w:val="Ninguno A"/>
          <w:rtl w:val="0"/>
          <w:lang w:val="es-ES_tradnl"/>
        </w:rPr>
        <w:t>í</w:t>
      </w:r>
      <w:r>
        <w:rPr>
          <w:rStyle w:val="Ninguno A"/>
          <w:rtl w:val="0"/>
          <w:lang w:val="es-ES_tradnl"/>
        </w:rPr>
        <w:t>os de respuestas de participaci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a trav</w:t>
      </w:r>
      <w:r>
        <w:rPr>
          <w:rStyle w:val="Ninguno"/>
          <w:rtl w:val="0"/>
          <w:lang w:val="fr-FR"/>
        </w:rPr>
        <w:t>é</w:t>
      </w:r>
      <w:r>
        <w:rPr>
          <w:rStyle w:val="Ninguno A"/>
          <w:rtl w:val="0"/>
          <w:lang w:val="es-ES_tradnl"/>
        </w:rPr>
        <w:t>s de Internet.</w:t>
      </w:r>
    </w:p>
    <w:p>
      <w:pPr>
        <w:pStyle w:val="Cuerpo A"/>
      </w:pPr>
    </w:p>
    <w:p>
      <w:pPr>
        <w:pStyle w:val="Cuerpo A"/>
      </w:pPr>
      <w:r>
        <w:rPr>
          <w:rStyle w:val="Ninguno"/>
          <w:rtl w:val="0"/>
          <w:lang w:val="it-IT"/>
        </w:rPr>
        <w:t>El C.C. Gran V</w:t>
      </w:r>
      <w:r>
        <w:rPr>
          <w:rStyle w:val="Ninguno A"/>
          <w:rtl w:val="0"/>
          <w:lang w:val="es-ES_tradnl"/>
        </w:rPr>
        <w:t>í</w:t>
      </w:r>
      <w:r>
        <w:rPr>
          <w:rStyle w:val="Ninguno A"/>
          <w:rtl w:val="0"/>
          <w:lang w:val="es-ES_tradnl"/>
        </w:rPr>
        <w:t>a de Hortaleza se reserva el derecho a efectuar cambios que redunden en el buen fin del concurso cuando concurra causa justa o motivos de fuerza mayor que impidan llevarla a t</w:t>
      </w:r>
      <w:r>
        <w:rPr>
          <w:rStyle w:val="Ninguno"/>
          <w:rtl w:val="0"/>
          <w:lang w:val="fr-FR"/>
        </w:rPr>
        <w:t>é</w:t>
      </w:r>
      <w:r>
        <w:rPr>
          <w:rStyle w:val="Ninguno A"/>
          <w:rtl w:val="0"/>
          <w:lang w:val="es-ES_tradnl"/>
        </w:rPr>
        <w:t>rmino en la forma en que recogen las presentes bases.</w:t>
      </w:r>
    </w:p>
    <w:p>
      <w:pPr>
        <w:pStyle w:val="Cuerpo A"/>
      </w:pPr>
    </w:p>
    <w:p>
      <w:pPr>
        <w:pStyle w:val="Cuerpo A"/>
      </w:pPr>
      <w:r>
        <w:rPr>
          <w:rStyle w:val="Ninguno"/>
          <w:rtl w:val="0"/>
          <w:lang w:val="es-ES_tradnl"/>
        </w:rPr>
        <w:t>El Gran V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 de Hortaleza se reserva el derecho a aplazar o ampliar el per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odo del concurso, as</w:t>
      </w:r>
      <w:r>
        <w:rPr>
          <w:rStyle w:val="Ninguno"/>
          <w:rtl w:val="0"/>
          <w:lang w:val="es-ES_tradnl"/>
        </w:rPr>
        <w:t xml:space="preserve">í </w:t>
      </w:r>
      <w:r>
        <w:rPr>
          <w:rStyle w:val="Ninguno"/>
          <w:rtl w:val="0"/>
          <w:lang w:val="es-ES_tradnl"/>
        </w:rPr>
        <w:t>como la facultad de interpretar las presentes bases legales.</w:t>
      </w:r>
    </w:p>
    <w:p>
      <w:pPr>
        <w:pStyle w:val="Cuerpo A"/>
      </w:pPr>
    </w:p>
    <w:p>
      <w:pPr>
        <w:pStyle w:val="Cuerpo A"/>
      </w:pPr>
      <w:r>
        <w:rPr>
          <w:rStyle w:val="Ninguno A"/>
          <w:rtl w:val="0"/>
          <w:lang w:val="es-ES_tradnl"/>
        </w:rPr>
        <w:t>Asimismo, la empresa organizadora quedar</w:t>
      </w:r>
      <w:r>
        <w:rPr>
          <w:rStyle w:val="Ninguno A"/>
          <w:rtl w:val="0"/>
          <w:lang w:val="es-ES_tradnl"/>
        </w:rPr>
        <w:t xml:space="preserve">á </w:t>
      </w:r>
      <w:r>
        <w:rPr>
          <w:rStyle w:val="Ninguno A"/>
          <w:rtl w:val="0"/>
          <w:lang w:val="es-ES_tradnl"/>
        </w:rPr>
        <w:t>exenta de toda responsabilidad si concurriere alguno de los casos se</w:t>
      </w:r>
      <w:r>
        <w:rPr>
          <w:rStyle w:val="Ninguno A"/>
          <w:rtl w:val="0"/>
          <w:lang w:val="es-ES_tradnl"/>
        </w:rPr>
        <w:t>ñ</w:t>
      </w:r>
      <w:r>
        <w:rPr>
          <w:rStyle w:val="Ninguno"/>
          <w:rtl w:val="0"/>
          <w:lang w:val="pt-PT"/>
        </w:rPr>
        <w:t>alados, as</w:t>
      </w:r>
      <w:r>
        <w:rPr>
          <w:rStyle w:val="Ninguno A"/>
          <w:rtl w:val="0"/>
          <w:lang w:val="es-ES_tradnl"/>
        </w:rPr>
        <w:t xml:space="preserve">í </w:t>
      </w:r>
      <w:r>
        <w:rPr>
          <w:rStyle w:val="Ninguno A"/>
          <w:rtl w:val="0"/>
          <w:lang w:val="es-ES_tradnl"/>
        </w:rPr>
        <w:t>como de cualquier responsabilidad por los da</w:t>
      </w:r>
      <w:r>
        <w:rPr>
          <w:rStyle w:val="Ninguno A"/>
          <w:rtl w:val="0"/>
          <w:lang w:val="es-ES_tradnl"/>
        </w:rPr>
        <w:t>ñ</w:t>
      </w:r>
      <w:r>
        <w:rPr>
          <w:rStyle w:val="Ninguno A"/>
          <w:rtl w:val="0"/>
          <w:lang w:val="es-ES_tradnl"/>
        </w:rPr>
        <w:t>os y perjuicios que pudiesen ocasionarse durante el disfrute del premio.</w:t>
      </w:r>
    </w:p>
    <w:p>
      <w:pPr>
        <w:pStyle w:val="Cuerpo A"/>
      </w:pPr>
    </w:p>
    <w:p>
      <w:pPr>
        <w:pStyle w:val="Cuerpo A"/>
        <w:rPr>
          <w:rStyle w:val="Ninguno"/>
          <w:rFonts w:ascii="Arial Unicode MS" w:cs="Arial Unicode MS" w:hAnsi="Arial Unicode MS" w:eastAsia="Arial Unicode MS"/>
        </w:rPr>
      </w:pPr>
      <w:r>
        <w:rPr>
          <w:rStyle w:val="Ninguno"/>
          <w:b w:val="1"/>
          <w:bCs w:val="1"/>
          <w:rtl w:val="0"/>
          <w:lang w:val="es-ES_tradnl"/>
        </w:rPr>
        <w:t>8.- Protecci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de datos</w:t>
      </w:r>
    </w:p>
    <w:p>
      <w:pPr>
        <w:pStyle w:val="Cuerpo A"/>
      </w:pPr>
      <w:r>
        <w:rPr>
          <w:rStyle w:val="Ninguno"/>
          <w:rtl w:val="0"/>
          <w:lang w:val="es-ES_tradnl"/>
        </w:rPr>
        <w:t xml:space="preserve">Responsable del Tratamiento: MANCOMUNIDAD DE PROPIETARIOS DEL CC GRAN VIA DE HORTALEZA. </w:t>
      </w:r>
    </w:p>
    <w:p>
      <w:pPr>
        <w:pStyle w:val="Cuerpo A"/>
      </w:pPr>
      <w:r>
        <w:rPr>
          <w:rStyle w:val="Ninguno"/>
          <w:rtl w:val="0"/>
          <w:lang w:val="es-ES_tradnl"/>
        </w:rPr>
        <w:t xml:space="preserve">Fin del tratamiento: </w:t>
      </w:r>
    </w:p>
    <w:p>
      <w:pPr>
        <w:pStyle w:val="Cuerpo A"/>
      </w:pPr>
      <w:r>
        <w:rPr>
          <w:rStyle w:val="Ninguno"/>
          <w:rtl w:val="0"/>
          <w:lang w:val="es-ES_tradnl"/>
        </w:rPr>
        <w:t>a) Gesti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los participantes inscritos en las promociones, concursos y eventos del centro.</w:t>
      </w:r>
    </w:p>
    <w:p>
      <w:pPr>
        <w:pStyle w:val="Cuerpo A"/>
      </w:pPr>
      <w:r>
        <w:rPr>
          <w:rStyle w:val="Ninguno"/>
          <w:rtl w:val="0"/>
          <w:lang w:val="es-ES_tradnl"/>
        </w:rPr>
        <w:t>b) La asignaci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n, comunicaci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y entrega del premio.</w:t>
      </w:r>
    </w:p>
    <w:p>
      <w:pPr>
        <w:pStyle w:val="Cuerpo A"/>
      </w:pPr>
      <w:r>
        <w:rPr>
          <w:rStyle w:val="Ninguno"/>
          <w:rtl w:val="0"/>
          <w:lang w:val="es-ES_tradnl"/>
        </w:rPr>
        <w:t>c) Env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o de ofertas, promociones y newsletters del centro a trav</w:t>
      </w:r>
      <w:r>
        <w:rPr>
          <w:rStyle w:val="Ninguno"/>
          <w:rtl w:val="0"/>
          <w:lang w:val="es-ES_tradnl"/>
        </w:rPr>
        <w:t>é</w:t>
      </w:r>
      <w:r>
        <w:rPr>
          <w:rStyle w:val="Ninguno"/>
          <w:rtl w:val="0"/>
          <w:lang w:val="es-ES_tradnl"/>
        </w:rPr>
        <w:t>s de cualquier medio multicanal (email, SMS, correo postal, etc.).</w:t>
      </w:r>
    </w:p>
    <w:p>
      <w:pPr>
        <w:pStyle w:val="Cuerpo A"/>
      </w:pPr>
      <w:r>
        <w:rPr>
          <w:rStyle w:val="Ninguno"/>
          <w:rtl w:val="0"/>
          <w:lang w:val="es-ES_tradnl"/>
        </w:rPr>
        <w:t>d) Toma de im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genes para uso interno.</w:t>
      </w:r>
    </w:p>
    <w:p>
      <w:pPr>
        <w:pStyle w:val="Cuerpo A"/>
      </w:pPr>
      <w:r>
        <w:rPr>
          <w:rStyle w:val="Ninguno"/>
          <w:rtl w:val="0"/>
          <w:lang w:val="es-ES_tradnl"/>
        </w:rPr>
        <w:t>e) Publicaci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datos (incluidas im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genes) en el sitio web del Centro, as</w:t>
      </w:r>
      <w:r>
        <w:rPr>
          <w:rStyle w:val="Ninguno"/>
          <w:rtl w:val="0"/>
          <w:lang w:val="es-ES_tradnl"/>
        </w:rPr>
        <w:t xml:space="preserve">í </w:t>
      </w:r>
      <w:r>
        <w:rPr>
          <w:rStyle w:val="Ninguno"/>
          <w:rtl w:val="0"/>
          <w:lang w:val="es-ES_tradnl"/>
        </w:rPr>
        <w:t>como en Facebook y/o en otras redes sociales y otros medios de comunicaci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externos.</w:t>
      </w:r>
    </w:p>
    <w:p>
      <w:pPr>
        <w:pStyle w:val="Cuerpo A"/>
      </w:pPr>
      <w:r>
        <w:rPr>
          <w:rStyle w:val="Ninguno"/>
          <w:rtl w:val="0"/>
          <w:lang w:val="es-ES_tradnl"/>
        </w:rPr>
        <w:t>Legitimaci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del tratamiento: Consentimiento del interesado.</w:t>
      </w:r>
    </w:p>
    <w:p>
      <w:pPr>
        <w:pStyle w:val="Cuerpo A"/>
      </w:pPr>
      <w:r>
        <w:rPr>
          <w:rStyle w:val="Ninguno"/>
          <w:rtl w:val="0"/>
          <w:lang w:val="es-ES_tradnl"/>
        </w:rPr>
        <w:t>Comunicaci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los datos: No se comunicar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 xml:space="preserve">n datos a terceros. </w:t>
      </w:r>
    </w:p>
    <w:p>
      <w:pPr>
        <w:pStyle w:val="Cuerpo A"/>
      </w:pPr>
      <w:r>
        <w:rPr>
          <w:rStyle w:val="Ninguno"/>
          <w:rtl w:val="0"/>
          <w:lang w:val="es-ES_tradnl"/>
        </w:rPr>
        <w:t>Podr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 xml:space="preserve">n tener acceso a sus datos aquellos proveedores que nos prestan un servicio en calidad de encargados de tratamiento y con los que tenemos suscritos los correspondientes contratos. </w:t>
      </w:r>
    </w:p>
    <w:p>
      <w:pPr>
        <w:pStyle w:val="Cuerpo A"/>
      </w:pPr>
      <w:r>
        <w:rPr>
          <w:rStyle w:val="Ninguno"/>
          <w:rtl w:val="0"/>
          <w:lang w:val="es-ES_tradnl"/>
        </w:rPr>
        <w:t>Conservaci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los datos: Los datos ser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n conservados hasta la entrega del premio. Si el interesado ha dado su consentimiento para el env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o de comunicaciones comerciales y/o la publicaci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im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genes, los datos ser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n conservados hasta que solicite la baja o dejen de ser de inter</w:t>
      </w:r>
      <w:r>
        <w:rPr>
          <w:rStyle w:val="Ninguno"/>
          <w:rtl w:val="0"/>
          <w:lang w:val="es-ES_tradnl"/>
        </w:rPr>
        <w:t>é</w:t>
      </w:r>
      <w:r>
        <w:rPr>
          <w:rStyle w:val="Ninguno"/>
          <w:rtl w:val="0"/>
          <w:lang w:val="es-ES_tradnl"/>
        </w:rPr>
        <w:t>s para el centro.</w:t>
      </w:r>
    </w:p>
    <w:p>
      <w:pPr>
        <w:pStyle w:val="Cuerpo A"/>
      </w:pPr>
      <w:r>
        <w:rPr>
          <w:rStyle w:val="Ninguno"/>
          <w:rtl w:val="0"/>
          <w:lang w:val="es-ES_tradnl"/>
        </w:rPr>
        <w:t>Derechos que asisten al Interesado: - Derecho a retirar el consentimiento en cualquier momento. - Derecho de acceso, rectificaci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n, portabilidad y supresi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sus datos y a la limitaci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u oposici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a su tratamiento, as</w:t>
      </w:r>
      <w:r>
        <w:rPr>
          <w:rStyle w:val="Ninguno"/>
          <w:rtl w:val="0"/>
          <w:lang w:val="es-ES_tradnl"/>
        </w:rPr>
        <w:t xml:space="preserve">í </w:t>
      </w:r>
      <w:r>
        <w:rPr>
          <w:rStyle w:val="Ninguno"/>
          <w:rtl w:val="0"/>
          <w:lang w:val="es-ES_tradnl"/>
        </w:rPr>
        <w:t xml:space="preserve">como a no ser objeto de decisiones basadas </w:t>
      </w:r>
      <w:r>
        <w:rPr>
          <w:rStyle w:val="Ninguno"/>
          <w:rtl w:val="0"/>
          <w:lang w:val="es-ES_tradnl"/>
        </w:rPr>
        <w:t>ú</w:t>
      </w:r>
      <w:r>
        <w:rPr>
          <w:rStyle w:val="Ninguno"/>
          <w:rtl w:val="0"/>
          <w:lang w:val="es-ES_tradnl"/>
        </w:rPr>
        <w:t>nicamente en el tratamiento automatizado de sus datos - Derecho a presentar una reclamaci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ante la Autoridad de control espa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es-ES_tradnl"/>
        </w:rPr>
        <w:t xml:space="preserve">ola (www.aepd.es) si considera que el tratamiento no se ajusta a la normativa vigente. </w:t>
      </w:r>
    </w:p>
    <w:p>
      <w:pPr>
        <w:pStyle w:val="Cuerpo A"/>
      </w:pPr>
      <w:r>
        <w:rPr>
          <w:rStyle w:val="Ninguno"/>
          <w:rtl w:val="0"/>
          <w:lang w:val="es-ES_tradnl"/>
        </w:rPr>
        <w:t xml:space="preserve">Datos de contacto para ejercer sus derechos: </w:t>
      </w:r>
    </w:p>
    <w:p>
      <w:pPr>
        <w:pStyle w:val="Cuerpo A"/>
      </w:pPr>
      <w:r>
        <w:rPr>
          <w:rStyle w:val="Ninguno"/>
          <w:rtl w:val="0"/>
          <w:lang w:val="es-ES_tradnl"/>
        </w:rPr>
        <w:t>MANCOMUNIDAD DE PROPIETARIOS DEL C.C. GRAN VIA DE HORTALEZA, C/ Gran V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 de Hortaleza s/n, 28043, Madrid o a trav</w:t>
      </w:r>
      <w:r>
        <w:rPr>
          <w:rStyle w:val="Ninguno"/>
          <w:rtl w:val="0"/>
          <w:lang w:val="es-ES_tradnl"/>
        </w:rPr>
        <w:t>é</w:t>
      </w:r>
      <w:r>
        <w:rPr>
          <w:rStyle w:val="Ninguno"/>
          <w:rtl w:val="0"/>
          <w:lang w:val="es-ES_tradnl"/>
        </w:rPr>
        <w:t>s de correo electr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nico a gerencia@granviadehortaleza.com, junto con prueba v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lida en derecho, como fotocopia del D.N.I. e indicando en el asunto "PROTECCI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DATOS".</w:t>
      </w:r>
    </w:p>
    <w:p>
      <w:pPr>
        <w:pStyle w:val="Cuerpo A"/>
      </w:pPr>
      <w:r>
        <w:rPr>
          <w:rStyle w:val="Ninguno"/>
          <w:rtl w:val="0"/>
          <w:lang w:val="es-ES_tradnl"/>
        </w:rPr>
        <w:t>Informaci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adicional: En la pol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tica de privacidad de nuestra web https://www.granviadehortaleza.es.</w:t>
      </w:r>
    </w:p>
    <w:p>
      <w:pPr>
        <w:pStyle w:val="Cuerpo A"/>
      </w:pPr>
    </w:p>
    <w:p>
      <w:pPr>
        <w:pStyle w:val="Cuerpo A"/>
        <w:rPr>
          <w:rStyle w:val="Ninguno"/>
          <w:rFonts w:ascii="Arial Unicode MS" w:cs="Arial Unicode MS" w:hAnsi="Arial Unicode MS" w:eastAsia="Arial Unicode MS"/>
        </w:rPr>
      </w:pPr>
      <w:r>
        <w:rPr>
          <w:rStyle w:val="Ninguno"/>
          <w:b w:val="1"/>
          <w:bCs w:val="1"/>
          <w:rtl w:val="0"/>
          <w:lang w:val="es-ES_tradnl"/>
        </w:rPr>
        <w:t>9.- Aceptaci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de las bases.</w:t>
      </w:r>
    </w:p>
    <w:p>
      <w:pPr>
        <w:pStyle w:val="Cuerpo A"/>
      </w:pPr>
      <w:r>
        <w:rPr>
          <w:rStyle w:val="Ninguno"/>
          <w:rtl w:val="0"/>
          <w:lang w:val="es-ES_tradnl"/>
        </w:rPr>
        <w:t>La participaci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en la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supone la aceptaci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as</w:t>
      </w:r>
      <w:r>
        <w:rPr>
          <w:rStyle w:val="Ninguno"/>
          <w:rtl w:val="0"/>
          <w:lang w:val="es-ES_tradnl"/>
        </w:rPr>
        <w:t xml:space="preserve">í </w:t>
      </w:r>
      <w:r>
        <w:rPr>
          <w:rStyle w:val="Ninguno"/>
          <w:rtl w:val="0"/>
          <w:lang w:val="es-ES_tradnl"/>
        </w:rPr>
        <w:t>como la resoluci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cualquier cuesti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derivada de la presente actividad promocional.</w:t>
      </w:r>
    </w:p>
    <w:p>
      <w:pPr>
        <w:pStyle w:val="Cuerpo A"/>
      </w:pPr>
      <w:r>
        <w:rPr>
          <w:rStyle w:val="Ninguno"/>
          <w:rtl w:val="0"/>
          <w:lang w:val="es-ES_tradnl"/>
        </w:rPr>
        <w:t xml:space="preserve"> </w:t>
      </w:r>
    </w:p>
    <w:p>
      <w:pPr>
        <w:pStyle w:val="Cuerpo A"/>
      </w:pPr>
      <w:r>
        <w:rPr>
          <w:rStyle w:val="Ninguno"/>
          <w:rtl w:val="0"/>
          <w:lang w:val="es-ES_tradnl"/>
        </w:rPr>
        <w:t>La participaci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en esta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implica la aceptaci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las Bases de la misma por parte de los participantes y el criterio del Organizador para la resoluci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cualquier incidencia.</w:t>
      </w:r>
    </w:p>
    <w:p>
      <w:pPr>
        <w:pStyle w:val="Cuerpo A"/>
      </w:pPr>
    </w:p>
    <w:p>
      <w:pPr>
        <w:pStyle w:val="Cuerpo A"/>
        <w:rPr>
          <w:rStyle w:val="Ninguno"/>
          <w:rFonts w:ascii="Arial Unicode MS" w:cs="Arial Unicode MS" w:hAnsi="Arial Unicode MS" w:eastAsia="Arial Unicode MS"/>
        </w:rPr>
      </w:pPr>
      <w:r>
        <w:rPr>
          <w:rStyle w:val="Ninguno"/>
          <w:b w:val="1"/>
          <w:bCs w:val="1"/>
          <w:rtl w:val="0"/>
          <w:lang w:val="es-ES_tradnl"/>
        </w:rPr>
        <w:t>10.- Ley aplicable y legislaci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</w:t>
      </w:r>
    </w:p>
    <w:p>
      <w:pPr>
        <w:pStyle w:val="Cuerpo A"/>
      </w:pPr>
      <w:r>
        <w:rPr>
          <w:rStyle w:val="Ninguno A"/>
          <w:rtl w:val="0"/>
          <w:lang w:val="es-ES_tradnl"/>
        </w:rPr>
        <w:t>Las bases de promoci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se rigen por la ley espa</w:t>
      </w:r>
      <w:r>
        <w:rPr>
          <w:rStyle w:val="Ninguno A"/>
          <w:rtl w:val="0"/>
          <w:lang w:val="es-ES_tradnl"/>
        </w:rPr>
        <w:t>ñ</w:t>
      </w:r>
      <w:r>
        <w:rPr>
          <w:rStyle w:val="Ninguno A"/>
          <w:rtl w:val="0"/>
          <w:lang w:val="es-ES_tradnl"/>
        </w:rPr>
        <w:t>ola. La resoluci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de cualquier aclaraci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n, conflicto o litigio entre las distintas partes de esta promoci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se dirimir</w:t>
      </w:r>
      <w:r>
        <w:rPr>
          <w:rStyle w:val="Ninguno A"/>
          <w:rtl w:val="0"/>
          <w:lang w:val="es-ES_tradnl"/>
        </w:rPr>
        <w:t xml:space="preserve">á </w:t>
      </w:r>
      <w:r>
        <w:rPr>
          <w:rStyle w:val="Ninguno A"/>
          <w:rtl w:val="0"/>
          <w:lang w:val="es-ES_tradnl"/>
        </w:rPr>
        <w:t>de conformidad con las leyes espa</w:t>
      </w:r>
      <w:r>
        <w:rPr>
          <w:rStyle w:val="Ninguno A"/>
          <w:rtl w:val="0"/>
          <w:lang w:val="es-ES_tradnl"/>
        </w:rPr>
        <w:t>ñ</w:t>
      </w:r>
      <w:r>
        <w:rPr>
          <w:rStyle w:val="Ninguno A"/>
          <w:rtl w:val="0"/>
          <w:lang w:val="es-ES_tradnl"/>
        </w:rPr>
        <w:t>olas, someti</w:t>
      </w:r>
      <w:r>
        <w:rPr>
          <w:rStyle w:val="Ninguno"/>
          <w:rtl w:val="0"/>
          <w:lang w:val="fr-FR"/>
        </w:rPr>
        <w:t>é</w:t>
      </w:r>
      <w:r>
        <w:rPr>
          <w:rStyle w:val="Ninguno A"/>
          <w:rtl w:val="0"/>
          <w:lang w:val="es-ES_tradnl"/>
        </w:rPr>
        <w:t>ndose expresamente al fuero o jurisdicci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de los Tribunales de Madrid con renuncia expresa con renuncia expresa a cualquier otro fuero que pudiera corresponderle.</w:t>
      </w:r>
    </w:p>
    <w:p>
      <w:pPr>
        <w:pStyle w:val="Cuerpo A"/>
      </w:pPr>
    </w:p>
    <w:p>
      <w:pPr>
        <w:pStyle w:val="Cuerpo A"/>
        <w:rPr>
          <w:rStyle w:val="Ninguno"/>
          <w:rFonts w:ascii="Arial Unicode MS" w:cs="Arial Unicode MS" w:hAnsi="Arial Unicode MS" w:eastAsia="Arial Unicode MS"/>
        </w:rPr>
      </w:pPr>
      <w:r>
        <w:rPr>
          <w:rStyle w:val="Ninguno"/>
          <w:b w:val="1"/>
          <w:bCs w:val="1"/>
          <w:rtl w:val="0"/>
          <w:lang w:val="es-ES_tradnl"/>
        </w:rPr>
        <w:t>11.- Disposiciones adicionales</w:t>
      </w:r>
    </w:p>
    <w:p>
      <w:pPr>
        <w:pStyle w:val="Cuerpo A"/>
      </w:pPr>
      <w:r>
        <w:rPr>
          <w:rStyle w:val="Ninguno A"/>
          <w:rtl w:val="0"/>
          <w:lang w:val="es-ES_tradnl"/>
        </w:rPr>
        <w:t>El centro comercial Gran V</w:t>
      </w:r>
      <w:r>
        <w:rPr>
          <w:rStyle w:val="Ninguno A"/>
          <w:rtl w:val="0"/>
          <w:lang w:val="es-ES_tradnl"/>
        </w:rPr>
        <w:t>í</w:t>
      </w:r>
      <w:r>
        <w:rPr>
          <w:rStyle w:val="Ninguno A"/>
          <w:rtl w:val="0"/>
          <w:lang w:val="es-ES_tradnl"/>
        </w:rPr>
        <w:t>a de Hortaleza NO se responsabiliza de las posibles p</w:t>
      </w:r>
      <w:r>
        <w:rPr>
          <w:rStyle w:val="Ninguno"/>
          <w:rtl w:val="0"/>
          <w:lang w:val="fr-FR"/>
        </w:rPr>
        <w:t>é</w:t>
      </w:r>
      <w:r>
        <w:rPr>
          <w:rStyle w:val="Ninguno A"/>
          <w:rtl w:val="0"/>
          <w:lang w:val="es-ES_tradnl"/>
        </w:rPr>
        <w:t>rdidas, deterioros, robos, o cualquier otra circunstancia imputable a terceros que puedan afectar al desarrollo del concurso y los premios.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character" w:styleId="Ninguno A">
    <w:name w:val="Ninguno A"/>
    <w:basedOn w:val="Ninguno"/>
    <w:rPr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